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F68D" w14:textId="77777777" w:rsidR="00E34DBB" w:rsidRDefault="00E34DBB" w:rsidP="00E34DBB">
      <w:pPr>
        <w:jc w:val="center"/>
        <w:rPr>
          <w:rFonts w:ascii="Arial" w:hAnsi="Arial" w:cs="Arial"/>
          <w:b/>
          <w:sz w:val="32"/>
          <w:szCs w:val="32"/>
        </w:rPr>
      </w:pPr>
      <w:r>
        <w:rPr>
          <w:rFonts w:ascii="Arial" w:hAnsi="Arial" w:cs="Arial"/>
          <w:b/>
          <w:sz w:val="32"/>
          <w:szCs w:val="32"/>
        </w:rPr>
        <w:t>A City of Murchison</w:t>
      </w:r>
    </w:p>
    <w:p w14:paraId="387E80A0" w14:textId="77777777" w:rsidR="00E34DBB" w:rsidRDefault="00E34DBB" w:rsidP="00E34DBB">
      <w:pPr>
        <w:jc w:val="center"/>
        <w:rPr>
          <w:rFonts w:ascii="Arial" w:hAnsi="Arial" w:cs="Arial"/>
          <w:b/>
          <w:sz w:val="32"/>
          <w:szCs w:val="32"/>
        </w:rPr>
      </w:pPr>
      <w:r>
        <w:rPr>
          <w:rFonts w:ascii="Arial" w:hAnsi="Arial" w:cs="Arial"/>
          <w:b/>
          <w:sz w:val="32"/>
          <w:szCs w:val="32"/>
        </w:rPr>
        <w:t>City Council Meeting</w:t>
      </w:r>
    </w:p>
    <w:p w14:paraId="68194846" w14:textId="4CD54931" w:rsidR="00E34DBB" w:rsidRDefault="00E34DBB" w:rsidP="00E34DBB">
      <w:pPr>
        <w:jc w:val="center"/>
        <w:rPr>
          <w:rFonts w:ascii="Arial" w:hAnsi="Arial" w:cs="Arial"/>
          <w:b/>
          <w:sz w:val="32"/>
          <w:szCs w:val="32"/>
        </w:rPr>
      </w:pPr>
      <w:r>
        <w:rPr>
          <w:rFonts w:ascii="Arial" w:hAnsi="Arial" w:cs="Arial"/>
          <w:b/>
          <w:sz w:val="32"/>
          <w:szCs w:val="32"/>
        </w:rPr>
        <w:t xml:space="preserve">Tuesday </w:t>
      </w:r>
      <w:r>
        <w:rPr>
          <w:rFonts w:ascii="Arial" w:hAnsi="Arial" w:cs="Arial"/>
          <w:b/>
          <w:sz w:val="32"/>
          <w:szCs w:val="32"/>
        </w:rPr>
        <w:t>November 14</w:t>
      </w:r>
      <w:r>
        <w:rPr>
          <w:rFonts w:ascii="Arial" w:hAnsi="Arial" w:cs="Arial"/>
          <w:b/>
          <w:sz w:val="32"/>
          <w:szCs w:val="32"/>
        </w:rPr>
        <w:t>, 2023 – 6:00 p.m.</w:t>
      </w:r>
    </w:p>
    <w:p w14:paraId="2CF69094" w14:textId="41AEC345" w:rsidR="00E34DBB" w:rsidRDefault="00E34DBB" w:rsidP="00E34DBB">
      <w:pPr>
        <w:jc w:val="center"/>
        <w:rPr>
          <w:rFonts w:ascii="Arial" w:hAnsi="Arial" w:cs="Arial"/>
          <w:b/>
          <w:sz w:val="32"/>
          <w:szCs w:val="32"/>
        </w:rPr>
      </w:pPr>
      <w:r>
        <w:rPr>
          <w:rFonts w:ascii="Arial" w:hAnsi="Arial" w:cs="Arial"/>
          <w:b/>
          <w:sz w:val="32"/>
          <w:szCs w:val="32"/>
        </w:rPr>
        <w:t>City Hall</w:t>
      </w:r>
      <w:r w:rsidR="007135C6">
        <w:rPr>
          <w:rFonts w:ascii="Arial" w:hAnsi="Arial" w:cs="Arial"/>
          <w:b/>
          <w:sz w:val="32"/>
          <w:szCs w:val="32"/>
        </w:rPr>
        <w:t xml:space="preserve"> 9540 FM 773 Murchison TX</w:t>
      </w:r>
    </w:p>
    <w:p w14:paraId="0A154DDE" w14:textId="77777777" w:rsidR="00E34DBB" w:rsidRDefault="00E34DBB" w:rsidP="00E34DBB">
      <w:pPr>
        <w:jc w:val="center"/>
        <w:rPr>
          <w:rFonts w:ascii="Arial" w:hAnsi="Arial" w:cs="Arial"/>
          <w:sz w:val="16"/>
          <w:szCs w:val="16"/>
        </w:rPr>
      </w:pPr>
      <w:r>
        <w:rPr>
          <w:rFonts w:ascii="Arial" w:hAnsi="Arial" w:cs="Arial"/>
          <w:sz w:val="16"/>
          <w:szCs w:val="16"/>
        </w:rPr>
        <w:t>(903) 469-3710</w:t>
      </w:r>
    </w:p>
    <w:p w14:paraId="6E58F7CA" w14:textId="77777777" w:rsidR="00E34DBB" w:rsidRDefault="00E34DBB" w:rsidP="00E34DBB">
      <w:pPr>
        <w:jc w:val="center"/>
        <w:rPr>
          <w:rFonts w:ascii="Arial" w:hAnsi="Arial" w:cs="Arial"/>
          <w:b/>
          <w:sz w:val="20"/>
          <w:szCs w:val="20"/>
        </w:rPr>
      </w:pPr>
    </w:p>
    <w:p w14:paraId="6626FEC9" w14:textId="77777777" w:rsidR="00E34DBB" w:rsidRDefault="00E34DBB" w:rsidP="00E34DBB">
      <w:pPr>
        <w:rPr>
          <w:sz w:val="16"/>
          <w:szCs w:val="16"/>
        </w:rPr>
      </w:pPr>
      <w:r>
        <w:rPr>
          <w:sz w:val="16"/>
          <w:szCs w:val="16"/>
        </w:rPr>
        <w:t>City of Murchison City Council meets in regular session on the second Tuesday of each month. Council reserves the right to convene in Executive Session on any item on the agenda under Texas Government Code, Chapter 551.  Items for this meeting include:</w:t>
      </w:r>
    </w:p>
    <w:p w14:paraId="01094F59" w14:textId="77777777" w:rsidR="00E34DBB" w:rsidRDefault="00E34DBB" w:rsidP="00E34DBB">
      <w:pPr>
        <w:ind w:left="360"/>
        <w:rPr>
          <w:b/>
          <w:sz w:val="20"/>
          <w:szCs w:val="20"/>
        </w:rPr>
      </w:pPr>
      <w:r>
        <w:rPr>
          <w:b/>
        </w:rPr>
        <w:t>*</w:t>
      </w:r>
      <w:r>
        <w:rPr>
          <w:b/>
          <w:sz w:val="20"/>
          <w:szCs w:val="20"/>
        </w:rPr>
        <w:t>Opening prayer, Pledge of Allegiance-call meeting to order.</w:t>
      </w:r>
    </w:p>
    <w:p w14:paraId="5D35B324" w14:textId="77777777" w:rsidR="00E34DBB" w:rsidRDefault="00E34DBB" w:rsidP="00E34DBB">
      <w:pPr>
        <w:ind w:left="360"/>
        <w:jc w:val="center"/>
        <w:rPr>
          <w:b/>
        </w:rPr>
      </w:pPr>
    </w:p>
    <w:p w14:paraId="7026538D" w14:textId="77777777" w:rsidR="00E34DBB" w:rsidRDefault="00E34DBB" w:rsidP="00E34DBB">
      <w:pPr>
        <w:ind w:left="360"/>
        <w:jc w:val="center"/>
        <w:rPr>
          <w:b/>
        </w:rPr>
      </w:pPr>
      <w:r>
        <w:rPr>
          <w:b/>
        </w:rPr>
        <w:t>City Council Meeting</w:t>
      </w:r>
    </w:p>
    <w:p w14:paraId="09604DF9" w14:textId="77777777" w:rsidR="00E34DBB" w:rsidRDefault="00E34DBB" w:rsidP="00E34DBB">
      <w:pPr>
        <w:ind w:left="360"/>
        <w:rPr>
          <w:b/>
        </w:rPr>
      </w:pPr>
    </w:p>
    <w:p w14:paraId="4E9C05C6" w14:textId="77777777" w:rsidR="00E34DBB" w:rsidRDefault="00E34DBB" w:rsidP="00135A6E">
      <w:pPr>
        <w:ind w:left="360"/>
        <w:jc w:val="both"/>
        <w:rPr>
          <w:b/>
          <w:sz w:val="20"/>
          <w:szCs w:val="20"/>
          <w:u w:val="single"/>
        </w:rPr>
      </w:pPr>
      <w:r>
        <w:rPr>
          <w:b/>
          <w:sz w:val="20"/>
          <w:szCs w:val="20"/>
          <w:u w:val="single"/>
        </w:rPr>
        <w:t>Public Recognition (Citizen Comment(s):</w:t>
      </w:r>
    </w:p>
    <w:p w14:paraId="52965F3C" w14:textId="77777777" w:rsidR="00E34DBB" w:rsidRDefault="00E34DBB" w:rsidP="00135A6E">
      <w:pPr>
        <w:ind w:left="360"/>
        <w:jc w:val="both"/>
        <w:rPr>
          <w:b/>
          <w:sz w:val="20"/>
          <w:szCs w:val="20"/>
          <w:u w:val="single"/>
        </w:rPr>
      </w:pPr>
      <w:r>
        <w:rPr>
          <w:b/>
          <w:sz w:val="20"/>
          <w:szCs w:val="20"/>
          <w:u w:val="single"/>
        </w:rPr>
        <w:t>HB 2840 – Any Citizen wishing to address the Council on an agenda item may do so during the Citizen Comment section of the meeting, or when the item is being considered by the Council.</w:t>
      </w:r>
    </w:p>
    <w:p w14:paraId="6DD0669F" w14:textId="51E5B145" w:rsidR="00E34DBB" w:rsidRDefault="00E34DBB" w:rsidP="00135A6E">
      <w:pPr>
        <w:ind w:firstLine="360"/>
        <w:jc w:val="both"/>
        <w:rPr>
          <w:b/>
          <w:sz w:val="20"/>
          <w:szCs w:val="20"/>
        </w:rPr>
      </w:pPr>
      <w:r>
        <w:rPr>
          <w:b/>
          <w:sz w:val="20"/>
          <w:szCs w:val="20"/>
        </w:rPr>
        <w:t>Sign in Sheet (</w:t>
      </w:r>
      <w:r w:rsidR="00693C4C">
        <w:rPr>
          <w:b/>
          <w:sz w:val="20"/>
          <w:szCs w:val="20"/>
        </w:rPr>
        <w:t xml:space="preserve">5 </w:t>
      </w:r>
      <w:r>
        <w:rPr>
          <w:b/>
          <w:sz w:val="20"/>
          <w:szCs w:val="20"/>
        </w:rPr>
        <w:t>minutes)</w:t>
      </w:r>
    </w:p>
    <w:p w14:paraId="10379760" w14:textId="77777777" w:rsidR="00135A6E" w:rsidRDefault="00135A6E" w:rsidP="00135A6E">
      <w:pPr>
        <w:rPr>
          <w:b/>
          <w:sz w:val="20"/>
          <w:szCs w:val="20"/>
        </w:rPr>
      </w:pPr>
    </w:p>
    <w:p w14:paraId="1BF53C83" w14:textId="405822B0" w:rsidR="00E34DBB" w:rsidRPr="00767E1D" w:rsidRDefault="00E34DBB" w:rsidP="00135A6E">
      <w:pPr>
        <w:rPr>
          <w:b/>
          <w:u w:val="single"/>
        </w:rPr>
      </w:pPr>
      <w:r w:rsidRPr="00767E1D">
        <w:rPr>
          <w:b/>
          <w:u w:val="single"/>
        </w:rPr>
        <w:t>Consent Items:</w:t>
      </w:r>
    </w:p>
    <w:p w14:paraId="2A1F390B" w14:textId="70312961" w:rsidR="00E34DBB" w:rsidRPr="00767E1D" w:rsidRDefault="00E34DBB" w:rsidP="00E34DBB">
      <w:pPr>
        <w:pStyle w:val="ListParagraph"/>
        <w:numPr>
          <w:ilvl w:val="0"/>
          <w:numId w:val="3"/>
        </w:numPr>
        <w:rPr>
          <w:b/>
          <w:sz w:val="20"/>
          <w:szCs w:val="20"/>
          <w:u w:val="single"/>
        </w:rPr>
      </w:pPr>
      <w:r w:rsidRPr="00767E1D">
        <w:rPr>
          <w:bCs/>
        </w:rPr>
        <w:t>Approval</w:t>
      </w:r>
      <w:r>
        <w:rPr>
          <w:bCs/>
        </w:rPr>
        <w:t xml:space="preserve"> of </w:t>
      </w:r>
      <w:r>
        <w:rPr>
          <w:bCs/>
        </w:rPr>
        <w:t>October</w:t>
      </w:r>
      <w:r>
        <w:rPr>
          <w:bCs/>
        </w:rPr>
        <w:t xml:space="preserve"> 2023 Financials</w:t>
      </w:r>
    </w:p>
    <w:p w14:paraId="0ADC3178" w14:textId="759A8CB0" w:rsidR="00E34DBB" w:rsidRPr="00767E1D" w:rsidRDefault="00E34DBB" w:rsidP="00E34DBB">
      <w:pPr>
        <w:pStyle w:val="ListParagraph"/>
        <w:numPr>
          <w:ilvl w:val="0"/>
          <w:numId w:val="3"/>
        </w:numPr>
        <w:rPr>
          <w:b/>
          <w:sz w:val="20"/>
          <w:szCs w:val="20"/>
          <w:u w:val="single"/>
        </w:rPr>
      </w:pPr>
      <w:r>
        <w:rPr>
          <w:bCs/>
        </w:rPr>
        <w:t xml:space="preserve">Approval of </w:t>
      </w:r>
      <w:r>
        <w:rPr>
          <w:bCs/>
        </w:rPr>
        <w:t>October</w:t>
      </w:r>
      <w:r>
        <w:rPr>
          <w:bCs/>
        </w:rPr>
        <w:t xml:space="preserve"> 2023 City Council Meeting Minutes</w:t>
      </w:r>
    </w:p>
    <w:p w14:paraId="3C626D3C" w14:textId="48941E51" w:rsidR="00E34DBB" w:rsidRPr="00767E1D" w:rsidRDefault="00E34DBB" w:rsidP="00E34DBB">
      <w:pPr>
        <w:pStyle w:val="ListParagraph"/>
        <w:numPr>
          <w:ilvl w:val="0"/>
          <w:numId w:val="3"/>
        </w:numPr>
        <w:rPr>
          <w:b/>
          <w:sz w:val="20"/>
          <w:szCs w:val="20"/>
          <w:u w:val="single"/>
        </w:rPr>
      </w:pPr>
      <w:r>
        <w:rPr>
          <w:bCs/>
        </w:rPr>
        <w:t xml:space="preserve">Approval of bills paid </w:t>
      </w:r>
      <w:r>
        <w:rPr>
          <w:bCs/>
        </w:rPr>
        <w:t>October</w:t>
      </w:r>
      <w:r>
        <w:rPr>
          <w:bCs/>
        </w:rPr>
        <w:t xml:space="preserve"> 2023</w:t>
      </w:r>
    </w:p>
    <w:p w14:paraId="2868FF11" w14:textId="77777777" w:rsidR="00E34DBB" w:rsidRDefault="00E34DBB"/>
    <w:p w14:paraId="2E37861E" w14:textId="77777777" w:rsidR="00135A6E" w:rsidRPr="00135A6E" w:rsidRDefault="00135A6E" w:rsidP="00135A6E">
      <w:pPr>
        <w:rPr>
          <w:b/>
          <w:bCs/>
          <w:u w:val="single"/>
        </w:rPr>
      </w:pPr>
      <w:r w:rsidRPr="00135A6E">
        <w:rPr>
          <w:b/>
          <w:bCs/>
          <w:u w:val="single"/>
        </w:rPr>
        <w:t>Mayor report:</w:t>
      </w:r>
    </w:p>
    <w:p w14:paraId="2320F9DA" w14:textId="6F404B0D" w:rsidR="00135A6E" w:rsidRDefault="00135A6E" w:rsidP="00135A6E">
      <w:pPr>
        <w:pStyle w:val="ListParagraph"/>
        <w:numPr>
          <w:ilvl w:val="0"/>
          <w:numId w:val="2"/>
        </w:numPr>
      </w:pPr>
      <w:r>
        <w:t>Cat walk sewer</w:t>
      </w:r>
      <w:r w:rsidR="00FF1A7F">
        <w:t>, in process of being finalized</w:t>
      </w:r>
    </w:p>
    <w:p w14:paraId="431DE894" w14:textId="49F47DDD" w:rsidR="00135A6E" w:rsidRDefault="00135A6E" w:rsidP="00135A6E">
      <w:pPr>
        <w:pStyle w:val="ListParagraph"/>
        <w:numPr>
          <w:ilvl w:val="0"/>
          <w:numId w:val="2"/>
        </w:numPr>
      </w:pPr>
      <w:r>
        <w:t xml:space="preserve">November </w:t>
      </w:r>
      <w:r w:rsidR="00693C4C">
        <w:t>F</w:t>
      </w:r>
      <w:r>
        <w:t>est</w:t>
      </w:r>
      <w:r w:rsidR="00FF1A7F">
        <w:t>, turn out, result</w:t>
      </w:r>
    </w:p>
    <w:p w14:paraId="37CCEAAC" w14:textId="62AC105F" w:rsidR="00693C4C" w:rsidRDefault="00693C4C" w:rsidP="00135A6E">
      <w:pPr>
        <w:pStyle w:val="ListParagraph"/>
        <w:numPr>
          <w:ilvl w:val="0"/>
          <w:numId w:val="2"/>
        </w:numPr>
      </w:pPr>
      <w:r>
        <w:t>Discuss upcoming Christmas activities</w:t>
      </w:r>
    </w:p>
    <w:p w14:paraId="3A9D27C6" w14:textId="681EC6DA" w:rsidR="001123B3" w:rsidRDefault="00135A6E" w:rsidP="00135A6E">
      <w:pPr>
        <w:pStyle w:val="ListParagraph"/>
        <w:numPr>
          <w:ilvl w:val="0"/>
          <w:numId w:val="2"/>
        </w:numPr>
      </w:pPr>
      <w:r>
        <w:t>New council</w:t>
      </w:r>
      <w:r w:rsidR="00FF1A7F">
        <w:t xml:space="preserve">, welcome new council members </w:t>
      </w:r>
    </w:p>
    <w:p w14:paraId="18FD272E" w14:textId="77777777" w:rsidR="00135A6E" w:rsidRDefault="00135A6E" w:rsidP="00135A6E"/>
    <w:p w14:paraId="2C38F320" w14:textId="77777777" w:rsidR="00135A6E" w:rsidRDefault="00135A6E" w:rsidP="00135A6E">
      <w:pPr>
        <w:rPr>
          <w:rFonts w:ascii="Times New Roman" w:eastAsia="Times New Roman" w:hAnsi="Times New Roman" w:cs="Times New Roman"/>
          <w:b/>
          <w:bCs/>
          <w:kern w:val="0"/>
          <w:sz w:val="20"/>
          <w:szCs w:val="20"/>
          <w:u w:val="single"/>
          <w14:ligatures w14:val="none"/>
        </w:rPr>
      </w:pPr>
      <w:r w:rsidRPr="00767E1D">
        <w:rPr>
          <w:rFonts w:ascii="Times New Roman" w:eastAsia="Times New Roman" w:hAnsi="Times New Roman" w:cs="Times New Roman"/>
          <w:b/>
          <w:bCs/>
          <w:kern w:val="0"/>
          <w:sz w:val="20"/>
          <w:szCs w:val="20"/>
          <w:u w:val="single"/>
          <w14:ligatures w14:val="none"/>
        </w:rPr>
        <w:t>Water Report: Given by Steven Hartley</w:t>
      </w:r>
    </w:p>
    <w:p w14:paraId="550E6FF3" w14:textId="77777777" w:rsidR="00693C4C" w:rsidRDefault="00693C4C" w:rsidP="00135A6E">
      <w:pPr>
        <w:rPr>
          <w:rFonts w:ascii="Times New Roman" w:eastAsia="Times New Roman" w:hAnsi="Times New Roman" w:cs="Times New Roman"/>
          <w:b/>
          <w:bCs/>
          <w:kern w:val="0"/>
          <w:sz w:val="20"/>
          <w:szCs w:val="20"/>
          <w:u w:val="single"/>
          <w14:ligatures w14:val="none"/>
        </w:rPr>
      </w:pPr>
    </w:p>
    <w:p w14:paraId="10650866" w14:textId="6F8FC896" w:rsidR="00693C4C" w:rsidRPr="00693C4C" w:rsidRDefault="00693C4C" w:rsidP="00693C4C">
      <w:pPr>
        <w:ind w:left="720"/>
      </w:pPr>
      <w:r>
        <w:rPr>
          <w:rFonts w:ascii="Times New Roman" w:eastAsia="Times New Roman" w:hAnsi="Times New Roman" w:cs="Times New Roman"/>
          <w:b/>
          <w:bCs/>
          <w:kern w:val="0"/>
          <w:sz w:val="20"/>
          <w:szCs w:val="20"/>
          <w:u w:val="single"/>
          <w14:ligatures w14:val="none"/>
        </w:rPr>
        <w:t xml:space="preserve">Executive Session: </w:t>
      </w:r>
      <w:r>
        <w:rPr>
          <w:rFonts w:ascii="Times New Roman" w:eastAsia="Times New Roman" w:hAnsi="Times New Roman" w:cs="Times New Roman"/>
          <w:kern w:val="0"/>
          <w:sz w:val="20"/>
          <w:szCs w:val="20"/>
          <w14:ligatures w14:val="none"/>
        </w:rPr>
        <w:t>The City Council will convene into Executive Session pursuant to Texas Government Code Section 551.07</w:t>
      </w:r>
      <w:r w:rsidR="00D50638">
        <w:rPr>
          <w:rFonts w:ascii="Times New Roman" w:eastAsia="Times New Roman" w:hAnsi="Times New Roman" w:cs="Times New Roman"/>
          <w:kern w:val="0"/>
          <w:sz w:val="20"/>
          <w:szCs w:val="20"/>
          <w14:ligatures w14:val="none"/>
        </w:rPr>
        <w:t>4</w:t>
      </w:r>
      <w:r>
        <w:rPr>
          <w:rFonts w:ascii="Times New Roman" w:eastAsia="Times New Roman" w:hAnsi="Times New Roman" w:cs="Times New Roman"/>
          <w:kern w:val="0"/>
          <w:sz w:val="20"/>
          <w:szCs w:val="20"/>
          <w14:ligatures w14:val="none"/>
        </w:rPr>
        <w:t xml:space="preserve"> (</w:t>
      </w:r>
      <w:r w:rsidR="00D50638">
        <w:rPr>
          <w:rFonts w:ascii="Times New Roman" w:eastAsia="Times New Roman" w:hAnsi="Times New Roman" w:cs="Times New Roman"/>
          <w:kern w:val="0"/>
          <w:sz w:val="20"/>
          <w:szCs w:val="20"/>
          <w14:ligatures w14:val="none"/>
        </w:rPr>
        <w:t>Personnel Matters</w:t>
      </w:r>
      <w:r>
        <w:rPr>
          <w:rFonts w:ascii="Times New Roman" w:eastAsia="Times New Roman" w:hAnsi="Times New Roman" w:cs="Times New Roman"/>
          <w:kern w:val="0"/>
          <w:sz w:val="20"/>
          <w:szCs w:val="20"/>
          <w14:ligatures w14:val="none"/>
        </w:rPr>
        <w:t>) to discuss the job performance of the maintenance position.</w:t>
      </w:r>
    </w:p>
    <w:p w14:paraId="1FD3E652" w14:textId="77777777" w:rsidR="00135A6E" w:rsidRDefault="00135A6E" w:rsidP="00135A6E">
      <w:pPr>
        <w:rPr>
          <w:rFonts w:ascii="Times New Roman" w:eastAsia="Times New Roman" w:hAnsi="Times New Roman" w:cs="Times New Roman"/>
          <w:kern w:val="0"/>
          <w:sz w:val="20"/>
          <w:szCs w:val="20"/>
          <w14:ligatures w14:val="none"/>
        </w:rPr>
      </w:pPr>
    </w:p>
    <w:p w14:paraId="52E59737" w14:textId="77777777" w:rsidR="00135A6E" w:rsidRDefault="00135A6E" w:rsidP="00135A6E">
      <w:pPr>
        <w:rPr>
          <w:b/>
          <w:bCs/>
          <w:u w:val="single"/>
        </w:rPr>
      </w:pPr>
      <w:r>
        <w:rPr>
          <w:b/>
          <w:bCs/>
          <w:u w:val="single"/>
        </w:rPr>
        <w:t>Old Business:</w:t>
      </w:r>
    </w:p>
    <w:p w14:paraId="4ADB1C9D" w14:textId="63E099F5" w:rsidR="00135A6E" w:rsidRPr="00693C4C" w:rsidRDefault="00693C4C" w:rsidP="00693C4C">
      <w:pPr>
        <w:pStyle w:val="ListParagraph"/>
        <w:numPr>
          <w:ilvl w:val="0"/>
          <w:numId w:val="4"/>
        </w:numPr>
        <w:rPr>
          <w:rFonts w:ascii="Times New Roman" w:eastAsia="Times New Roman" w:hAnsi="Times New Roman" w:cs="Times New Roman"/>
          <w:kern w:val="0"/>
          <w:sz w:val="20"/>
          <w:szCs w:val="20"/>
          <w14:ligatures w14:val="none"/>
        </w:rPr>
      </w:pPr>
      <w:r w:rsidRPr="00693C4C">
        <w:rPr>
          <w:rFonts w:eastAsia="Times New Roman" w:cstheme="minorHAnsi"/>
          <w:kern w:val="0"/>
          <w14:ligatures w14:val="none"/>
        </w:rPr>
        <w:t>Discuss</w:t>
      </w:r>
      <w:r>
        <w:rPr>
          <w:rFonts w:eastAsia="Times New Roman" w:cstheme="minorHAnsi"/>
          <w:kern w:val="0"/>
          <w14:ligatures w14:val="none"/>
        </w:rPr>
        <w:t xml:space="preserve"> ballfield renovations</w:t>
      </w:r>
    </w:p>
    <w:p w14:paraId="2ADD507B" w14:textId="77777777" w:rsidR="00135A6E" w:rsidRDefault="00135A6E" w:rsidP="00135A6E">
      <w:pPr>
        <w:rPr>
          <w:rFonts w:ascii="Times New Roman" w:eastAsia="Times New Roman" w:hAnsi="Times New Roman" w:cs="Times New Roman"/>
          <w:kern w:val="0"/>
          <w:sz w:val="20"/>
          <w:szCs w:val="20"/>
          <w14:ligatures w14:val="none"/>
        </w:rPr>
      </w:pPr>
    </w:p>
    <w:p w14:paraId="6CE28EBD" w14:textId="72D6A88F" w:rsidR="001123B3" w:rsidRPr="00135A6E" w:rsidRDefault="001123B3">
      <w:pPr>
        <w:rPr>
          <w:b/>
          <w:bCs/>
          <w:u w:val="single"/>
        </w:rPr>
      </w:pPr>
      <w:r w:rsidRPr="00135A6E">
        <w:rPr>
          <w:b/>
          <w:bCs/>
          <w:u w:val="single"/>
        </w:rPr>
        <w:t xml:space="preserve">New </w:t>
      </w:r>
      <w:r w:rsidR="00135A6E">
        <w:rPr>
          <w:b/>
          <w:bCs/>
          <w:u w:val="single"/>
        </w:rPr>
        <w:t>B</w:t>
      </w:r>
      <w:r w:rsidRPr="00135A6E">
        <w:rPr>
          <w:b/>
          <w:bCs/>
          <w:u w:val="single"/>
        </w:rPr>
        <w:t>usiness:</w:t>
      </w:r>
    </w:p>
    <w:p w14:paraId="0A22EAF4" w14:textId="3B7C99E6" w:rsidR="001123B3" w:rsidRDefault="00FF1A7F" w:rsidP="001123B3">
      <w:pPr>
        <w:pStyle w:val="ListParagraph"/>
        <w:numPr>
          <w:ilvl w:val="0"/>
          <w:numId w:val="1"/>
        </w:numPr>
      </w:pPr>
      <w:r>
        <w:t>Dis</w:t>
      </w:r>
      <w:r w:rsidR="00693C4C">
        <w:t>c</w:t>
      </w:r>
      <w:r>
        <w:t>uss possibility of a</w:t>
      </w:r>
      <w:r w:rsidR="001123B3">
        <w:t>partment development</w:t>
      </w:r>
      <w:r>
        <w:t xml:space="preserve"> on State Hwy 31</w:t>
      </w:r>
    </w:p>
    <w:p w14:paraId="1CCD9161" w14:textId="2CB4F033" w:rsidR="001123B3" w:rsidRDefault="00FF1A7F" w:rsidP="001123B3">
      <w:pPr>
        <w:pStyle w:val="ListParagraph"/>
        <w:numPr>
          <w:ilvl w:val="0"/>
          <w:numId w:val="1"/>
        </w:numPr>
      </w:pPr>
      <w:r>
        <w:t xml:space="preserve">Discuss </w:t>
      </w:r>
      <w:proofErr w:type="spellStart"/>
      <w:r w:rsidR="001123B3">
        <w:t>Textmygov</w:t>
      </w:r>
      <w:proofErr w:type="spellEnd"/>
      <w:r w:rsidR="001123B3">
        <w:t xml:space="preserve"> notification app</w:t>
      </w:r>
      <w:r>
        <w:t xml:space="preserve"> for alerts and happenings in the city</w:t>
      </w:r>
    </w:p>
    <w:p w14:paraId="6F6E0049" w14:textId="3A7F2A0A" w:rsidR="001123B3" w:rsidRDefault="00FF1A7F" w:rsidP="001123B3">
      <w:pPr>
        <w:pStyle w:val="ListParagraph"/>
        <w:numPr>
          <w:ilvl w:val="0"/>
          <w:numId w:val="1"/>
        </w:numPr>
      </w:pPr>
      <w:r>
        <w:t xml:space="preserve">Discuss </w:t>
      </w:r>
      <w:r w:rsidR="0035651B">
        <w:t xml:space="preserve">Kestrel </w:t>
      </w:r>
      <w:r>
        <w:t>for bill pay</w:t>
      </w:r>
    </w:p>
    <w:p w14:paraId="09AB77D5" w14:textId="0BF74EA6" w:rsidR="0035651B" w:rsidRDefault="0035651B" w:rsidP="00693C4C"/>
    <w:p w14:paraId="4B302AE3" w14:textId="77777777" w:rsidR="00135A6E" w:rsidRPr="00CF54C9" w:rsidRDefault="00135A6E" w:rsidP="00135A6E">
      <w:pPr>
        <w:rPr>
          <w:b/>
          <w:bCs/>
          <w:sz w:val="20"/>
          <w:szCs w:val="20"/>
          <w:u w:val="single"/>
        </w:rPr>
      </w:pPr>
      <w:r w:rsidRPr="00CF54C9">
        <w:rPr>
          <w:b/>
          <w:bCs/>
          <w:sz w:val="20"/>
          <w:szCs w:val="20"/>
          <w:u w:val="single"/>
        </w:rPr>
        <w:t>Adjournment</w:t>
      </w:r>
    </w:p>
    <w:p w14:paraId="11EA288D" w14:textId="6F3D2CAF" w:rsidR="00135A6E" w:rsidRDefault="00135A6E" w:rsidP="00135A6E">
      <w:pPr>
        <w:widowControl w:val="0"/>
        <w:pBdr>
          <w:bottom w:val="single" w:sz="12" w:space="1" w:color="auto"/>
        </w:pBdr>
        <w:overflowPunct w:val="0"/>
        <w:autoSpaceDE w:val="0"/>
        <w:autoSpaceDN w:val="0"/>
        <w:adjustRightInd w:val="0"/>
        <w:spacing w:after="240"/>
        <w:rPr>
          <w:kern w:val="28"/>
          <w:sz w:val="16"/>
          <w:szCs w:val="16"/>
        </w:rPr>
      </w:pPr>
      <w:r>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Pr>
          <w:kern w:val="28"/>
          <w:sz w:val="16"/>
          <w:szCs w:val="16"/>
        </w:rPr>
        <w:t>November 1</w:t>
      </w:r>
      <w:r w:rsidR="00B8332B">
        <w:rPr>
          <w:kern w:val="28"/>
          <w:sz w:val="16"/>
          <w:szCs w:val="16"/>
        </w:rPr>
        <w:t>1</w:t>
      </w:r>
      <w:r>
        <w:rPr>
          <w:kern w:val="28"/>
          <w:sz w:val="16"/>
          <w:szCs w:val="16"/>
        </w:rPr>
        <w:t>, 2023 5:59pm and will remain so posted for at least 72 hours preceding the scheduled time of said meeting in accordance with Chapter 551 of the Texas Government Code.</w:t>
      </w:r>
    </w:p>
    <w:p w14:paraId="5F2253C8" w14:textId="77777777" w:rsidR="00135A6E" w:rsidRDefault="00135A6E" w:rsidP="00135A6E">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Brad Gray</w:t>
      </w:r>
    </w:p>
    <w:p w14:paraId="2AC555D6" w14:textId="2FAD51E4" w:rsidR="0035651B" w:rsidRDefault="00135A6E" w:rsidP="00591A10">
      <w:r>
        <w:rPr>
          <w:rFonts w:ascii="Times New Roman" w:eastAsia="Times New Roman" w:hAnsi="Times New Roman" w:cs="Times New Roman"/>
          <w:kern w:val="0"/>
          <w:sz w:val="20"/>
          <w:szCs w:val="20"/>
          <w14:ligatures w14:val="none"/>
        </w:rPr>
        <w:t xml:space="preserve">Mayor </w:t>
      </w:r>
      <w:r w:rsidR="00B8332B">
        <w:rPr>
          <w:rFonts w:ascii="Times New Roman" w:eastAsia="Times New Roman" w:hAnsi="Times New Roman" w:cs="Times New Roman"/>
          <w:kern w:val="0"/>
          <w:sz w:val="20"/>
          <w:szCs w:val="20"/>
          <w14:ligatures w14:val="none"/>
        </w:rPr>
        <w:t>pro-</w:t>
      </w:r>
      <w:proofErr w:type="spellStart"/>
      <w:r w:rsidR="00B8332B">
        <w:rPr>
          <w:rFonts w:ascii="Times New Roman" w:eastAsia="Times New Roman" w:hAnsi="Times New Roman" w:cs="Times New Roman"/>
          <w:kern w:val="0"/>
          <w:sz w:val="20"/>
          <w:szCs w:val="20"/>
          <w14:ligatures w14:val="none"/>
        </w:rPr>
        <w:t>tem</w:t>
      </w:r>
      <w:proofErr w:type="spellEnd"/>
    </w:p>
    <w:sectPr w:rsidR="0035651B" w:rsidSect="002C6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026C"/>
    <w:multiLevelType w:val="hybridMultilevel"/>
    <w:tmpl w:val="4E6E4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C1DCB"/>
    <w:multiLevelType w:val="hybridMultilevel"/>
    <w:tmpl w:val="CE423834"/>
    <w:lvl w:ilvl="0" w:tplc="3440E46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5B5939E2"/>
    <w:multiLevelType w:val="hybridMultilevel"/>
    <w:tmpl w:val="C1DC930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022588"/>
    <w:multiLevelType w:val="hybridMultilevel"/>
    <w:tmpl w:val="D556F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657278">
    <w:abstractNumId w:val="0"/>
  </w:num>
  <w:num w:numId="2" w16cid:durableId="1776246085">
    <w:abstractNumId w:val="3"/>
  </w:num>
  <w:num w:numId="3" w16cid:durableId="935475746">
    <w:abstractNumId w:val="2"/>
  </w:num>
  <w:num w:numId="4" w16cid:durableId="53157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3B3"/>
    <w:rsid w:val="001123B3"/>
    <w:rsid w:val="00135A6E"/>
    <w:rsid w:val="002C6CD6"/>
    <w:rsid w:val="0035651B"/>
    <w:rsid w:val="00591A10"/>
    <w:rsid w:val="00693C4C"/>
    <w:rsid w:val="007135C6"/>
    <w:rsid w:val="008C4524"/>
    <w:rsid w:val="00B8332B"/>
    <w:rsid w:val="00D50638"/>
    <w:rsid w:val="00E11235"/>
    <w:rsid w:val="00E34DBB"/>
    <w:rsid w:val="00EB5F72"/>
    <w:rsid w:val="00FF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F37A"/>
  <w15:chartTrackingRefBased/>
  <w15:docId w15:val="{B913C2E9-70DD-498A-BCF5-FDC893BB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5155</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Kroll</dc:creator>
  <cp:keywords/>
  <dc:description/>
  <cp:lastModifiedBy>Karen Kroll</cp:lastModifiedBy>
  <cp:revision>7</cp:revision>
  <cp:lastPrinted>2023-11-14T23:57:00Z</cp:lastPrinted>
  <dcterms:created xsi:type="dcterms:W3CDTF">2023-11-09T23:32:00Z</dcterms:created>
  <dcterms:modified xsi:type="dcterms:W3CDTF">2023-11-15T02:19:00Z</dcterms:modified>
</cp:coreProperties>
</file>