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F372A6" w14:textId="41936DCE" w:rsidR="00812433" w:rsidRDefault="00812433">
      <w:pPr>
        <w:spacing w:after="0" w:line="240" w:lineRule="auto"/>
        <w:rPr>
          <w:sz w:val="0"/>
        </w:rPr>
      </w:pPr>
    </w:p>
    <w:tbl>
      <w:tblPr>
        <w:tblW w:w="0" w:type="auto"/>
        <w:tblLayout w:type="fixed"/>
        <w:tblCellMar>
          <w:left w:w="0" w:type="dxa"/>
          <w:right w:w="0" w:type="dxa"/>
        </w:tblCellMar>
        <w:tblLook w:val="04A0" w:firstRow="1" w:lastRow="0" w:firstColumn="1" w:lastColumn="0" w:noHBand="0" w:noVBand="1"/>
      </w:tblPr>
      <w:tblGrid>
        <w:gridCol w:w="28"/>
        <w:gridCol w:w="20"/>
        <w:gridCol w:w="9360"/>
        <w:gridCol w:w="3354"/>
        <w:gridCol w:w="33"/>
        <w:gridCol w:w="20"/>
        <w:gridCol w:w="20"/>
        <w:gridCol w:w="149"/>
      </w:tblGrid>
      <w:tr w:rsidR="00812433" w14:paraId="3FD2D776" w14:textId="77777777">
        <w:trPr>
          <w:trHeight w:val="165"/>
        </w:trPr>
        <w:tc>
          <w:tcPr>
            <w:tcW w:w="28" w:type="dxa"/>
          </w:tcPr>
          <w:p w14:paraId="31823A66" w14:textId="77777777" w:rsidR="00812433" w:rsidRDefault="00812433">
            <w:pPr>
              <w:pStyle w:val="EmptyCellLayoutStyle"/>
              <w:spacing w:after="0" w:line="240" w:lineRule="auto"/>
            </w:pPr>
          </w:p>
        </w:tc>
        <w:tc>
          <w:tcPr>
            <w:tcW w:w="3" w:type="dxa"/>
          </w:tcPr>
          <w:p w14:paraId="6C072AB3" w14:textId="77777777" w:rsidR="00812433" w:rsidRDefault="00812433">
            <w:pPr>
              <w:pStyle w:val="EmptyCellLayoutStyle"/>
              <w:spacing w:after="0" w:line="240" w:lineRule="auto"/>
            </w:pPr>
          </w:p>
        </w:tc>
        <w:tc>
          <w:tcPr>
            <w:tcW w:w="9360" w:type="dxa"/>
          </w:tcPr>
          <w:p w14:paraId="69FE1873" w14:textId="77777777" w:rsidR="00812433" w:rsidRDefault="00812433">
            <w:pPr>
              <w:pStyle w:val="EmptyCellLayoutStyle"/>
              <w:spacing w:after="0" w:line="240" w:lineRule="auto"/>
            </w:pPr>
          </w:p>
        </w:tc>
        <w:tc>
          <w:tcPr>
            <w:tcW w:w="3354" w:type="dxa"/>
          </w:tcPr>
          <w:p w14:paraId="53FCE4B2" w14:textId="77777777" w:rsidR="00812433" w:rsidRDefault="00812433">
            <w:pPr>
              <w:pStyle w:val="EmptyCellLayoutStyle"/>
              <w:spacing w:after="0" w:line="240" w:lineRule="auto"/>
            </w:pPr>
          </w:p>
        </w:tc>
        <w:tc>
          <w:tcPr>
            <w:tcW w:w="33" w:type="dxa"/>
          </w:tcPr>
          <w:p w14:paraId="27DE503D" w14:textId="77777777" w:rsidR="00812433" w:rsidRDefault="00812433">
            <w:pPr>
              <w:pStyle w:val="EmptyCellLayoutStyle"/>
              <w:spacing w:after="0" w:line="240" w:lineRule="auto"/>
            </w:pPr>
          </w:p>
        </w:tc>
        <w:tc>
          <w:tcPr>
            <w:tcW w:w="16" w:type="dxa"/>
          </w:tcPr>
          <w:p w14:paraId="16B90A41" w14:textId="77777777" w:rsidR="00812433" w:rsidRDefault="00812433">
            <w:pPr>
              <w:pStyle w:val="EmptyCellLayoutStyle"/>
              <w:spacing w:after="0" w:line="240" w:lineRule="auto"/>
            </w:pPr>
          </w:p>
        </w:tc>
        <w:tc>
          <w:tcPr>
            <w:tcW w:w="13" w:type="dxa"/>
          </w:tcPr>
          <w:p w14:paraId="53CB2E23" w14:textId="77777777" w:rsidR="00812433" w:rsidRDefault="00812433">
            <w:pPr>
              <w:pStyle w:val="EmptyCellLayoutStyle"/>
              <w:spacing w:after="0" w:line="240" w:lineRule="auto"/>
            </w:pPr>
          </w:p>
        </w:tc>
        <w:tc>
          <w:tcPr>
            <w:tcW w:w="149" w:type="dxa"/>
          </w:tcPr>
          <w:p w14:paraId="34B5DC57" w14:textId="77777777" w:rsidR="00812433" w:rsidRDefault="00812433">
            <w:pPr>
              <w:pStyle w:val="EmptyCellLayoutStyle"/>
              <w:spacing w:after="0" w:line="240" w:lineRule="auto"/>
            </w:pPr>
          </w:p>
        </w:tc>
      </w:tr>
      <w:tr w:rsidR="00812433" w14:paraId="2EAC10D3" w14:textId="77777777">
        <w:trPr>
          <w:trHeight w:val="375"/>
        </w:trPr>
        <w:tc>
          <w:tcPr>
            <w:tcW w:w="28" w:type="dxa"/>
          </w:tcPr>
          <w:p w14:paraId="16A0AC40" w14:textId="77777777" w:rsidR="00812433" w:rsidRDefault="00812433">
            <w:pPr>
              <w:pStyle w:val="EmptyCellLayoutStyle"/>
              <w:spacing w:after="0" w:line="240" w:lineRule="auto"/>
            </w:pPr>
          </w:p>
        </w:tc>
        <w:tc>
          <w:tcPr>
            <w:tcW w:w="3" w:type="dxa"/>
          </w:tcPr>
          <w:p w14:paraId="2CFCD9AF" w14:textId="77777777" w:rsidR="00812433" w:rsidRDefault="00812433">
            <w:pPr>
              <w:pStyle w:val="EmptyCellLayoutStyle"/>
              <w:spacing w:after="0" w:line="240" w:lineRule="auto"/>
            </w:pPr>
          </w:p>
        </w:tc>
        <w:tc>
          <w:tcPr>
            <w:tcW w:w="9360" w:type="dxa"/>
          </w:tcPr>
          <w:tbl>
            <w:tblPr>
              <w:tblW w:w="0" w:type="auto"/>
              <w:tblLayout w:type="fixed"/>
              <w:tblCellMar>
                <w:left w:w="0" w:type="dxa"/>
                <w:right w:w="0" w:type="dxa"/>
              </w:tblCellMar>
              <w:tblLook w:val="04A0" w:firstRow="1" w:lastRow="0" w:firstColumn="1" w:lastColumn="0" w:noHBand="0" w:noVBand="1"/>
            </w:tblPr>
            <w:tblGrid>
              <w:gridCol w:w="9360"/>
            </w:tblGrid>
            <w:tr w:rsidR="00812433" w14:paraId="29608D41" w14:textId="77777777">
              <w:trPr>
                <w:trHeight w:val="297"/>
              </w:trPr>
              <w:tc>
                <w:tcPr>
                  <w:tcW w:w="9360" w:type="dxa"/>
                  <w:tcBorders>
                    <w:top w:val="nil"/>
                    <w:left w:val="nil"/>
                    <w:bottom w:val="nil"/>
                    <w:right w:val="nil"/>
                  </w:tcBorders>
                  <w:tcMar>
                    <w:top w:w="39" w:type="dxa"/>
                    <w:left w:w="39" w:type="dxa"/>
                    <w:bottom w:w="39" w:type="dxa"/>
                    <w:right w:w="39" w:type="dxa"/>
                  </w:tcMar>
                </w:tcPr>
                <w:p w14:paraId="7B37DE85" w14:textId="77777777" w:rsidR="00812433" w:rsidRDefault="009A2C91">
                  <w:pPr>
                    <w:spacing w:after="0" w:line="240" w:lineRule="auto"/>
                  </w:pPr>
                  <w:r>
                    <w:rPr>
                      <w:rFonts w:ascii="Calibri" w:eastAsia="Calibri" w:hAnsi="Calibri"/>
                      <w:b/>
                      <w:color w:val="000000"/>
                      <w:sz w:val="28"/>
                    </w:rPr>
                    <w:t>Annual Drinking Water Quality Report</w:t>
                  </w:r>
                </w:p>
              </w:tc>
            </w:tr>
          </w:tbl>
          <w:p w14:paraId="7817B0AE" w14:textId="77777777" w:rsidR="00812433" w:rsidRDefault="00812433">
            <w:pPr>
              <w:spacing w:after="0" w:line="240" w:lineRule="auto"/>
            </w:pPr>
          </w:p>
        </w:tc>
        <w:tc>
          <w:tcPr>
            <w:tcW w:w="3354" w:type="dxa"/>
          </w:tcPr>
          <w:p w14:paraId="3FE1FAA6" w14:textId="77777777" w:rsidR="00812433" w:rsidRDefault="00812433">
            <w:pPr>
              <w:pStyle w:val="EmptyCellLayoutStyle"/>
              <w:spacing w:after="0" w:line="240" w:lineRule="auto"/>
            </w:pPr>
          </w:p>
        </w:tc>
        <w:tc>
          <w:tcPr>
            <w:tcW w:w="33" w:type="dxa"/>
          </w:tcPr>
          <w:p w14:paraId="5B597A76" w14:textId="77777777" w:rsidR="00812433" w:rsidRDefault="00812433">
            <w:pPr>
              <w:pStyle w:val="EmptyCellLayoutStyle"/>
              <w:spacing w:after="0" w:line="240" w:lineRule="auto"/>
            </w:pPr>
          </w:p>
        </w:tc>
        <w:tc>
          <w:tcPr>
            <w:tcW w:w="16" w:type="dxa"/>
          </w:tcPr>
          <w:p w14:paraId="12BBD7A3" w14:textId="77777777" w:rsidR="00812433" w:rsidRDefault="00812433">
            <w:pPr>
              <w:pStyle w:val="EmptyCellLayoutStyle"/>
              <w:spacing w:after="0" w:line="240" w:lineRule="auto"/>
            </w:pPr>
          </w:p>
        </w:tc>
        <w:tc>
          <w:tcPr>
            <w:tcW w:w="13" w:type="dxa"/>
          </w:tcPr>
          <w:p w14:paraId="4B4C48BA" w14:textId="77777777" w:rsidR="00812433" w:rsidRDefault="00812433">
            <w:pPr>
              <w:pStyle w:val="EmptyCellLayoutStyle"/>
              <w:spacing w:after="0" w:line="240" w:lineRule="auto"/>
            </w:pPr>
          </w:p>
        </w:tc>
        <w:tc>
          <w:tcPr>
            <w:tcW w:w="149" w:type="dxa"/>
          </w:tcPr>
          <w:p w14:paraId="488EF078" w14:textId="77777777" w:rsidR="00812433" w:rsidRDefault="00812433">
            <w:pPr>
              <w:pStyle w:val="EmptyCellLayoutStyle"/>
              <w:spacing w:after="0" w:line="240" w:lineRule="auto"/>
            </w:pPr>
          </w:p>
        </w:tc>
      </w:tr>
      <w:tr w:rsidR="00812433" w14:paraId="6BDD4C23" w14:textId="77777777">
        <w:trPr>
          <w:trHeight w:val="200"/>
        </w:trPr>
        <w:tc>
          <w:tcPr>
            <w:tcW w:w="28" w:type="dxa"/>
          </w:tcPr>
          <w:p w14:paraId="1A0E3157" w14:textId="77777777" w:rsidR="00812433" w:rsidRDefault="00812433">
            <w:pPr>
              <w:pStyle w:val="EmptyCellLayoutStyle"/>
              <w:spacing w:after="0" w:line="240" w:lineRule="auto"/>
            </w:pPr>
          </w:p>
        </w:tc>
        <w:tc>
          <w:tcPr>
            <w:tcW w:w="3" w:type="dxa"/>
          </w:tcPr>
          <w:p w14:paraId="2D87A369" w14:textId="77777777" w:rsidR="00812433" w:rsidRDefault="00812433">
            <w:pPr>
              <w:pStyle w:val="EmptyCellLayoutStyle"/>
              <w:spacing w:after="0" w:line="240" w:lineRule="auto"/>
            </w:pPr>
          </w:p>
        </w:tc>
        <w:tc>
          <w:tcPr>
            <w:tcW w:w="9360" w:type="dxa"/>
          </w:tcPr>
          <w:p w14:paraId="4794AD97" w14:textId="77777777" w:rsidR="00812433" w:rsidRDefault="00812433">
            <w:pPr>
              <w:pStyle w:val="EmptyCellLayoutStyle"/>
              <w:spacing w:after="0" w:line="240" w:lineRule="auto"/>
            </w:pPr>
          </w:p>
        </w:tc>
        <w:tc>
          <w:tcPr>
            <w:tcW w:w="3354" w:type="dxa"/>
          </w:tcPr>
          <w:p w14:paraId="2DD44768" w14:textId="77777777" w:rsidR="00812433" w:rsidRDefault="00812433">
            <w:pPr>
              <w:pStyle w:val="EmptyCellLayoutStyle"/>
              <w:spacing w:after="0" w:line="240" w:lineRule="auto"/>
            </w:pPr>
          </w:p>
        </w:tc>
        <w:tc>
          <w:tcPr>
            <w:tcW w:w="33" w:type="dxa"/>
          </w:tcPr>
          <w:p w14:paraId="43C43A8C" w14:textId="77777777" w:rsidR="00812433" w:rsidRDefault="00812433">
            <w:pPr>
              <w:pStyle w:val="EmptyCellLayoutStyle"/>
              <w:spacing w:after="0" w:line="240" w:lineRule="auto"/>
            </w:pPr>
          </w:p>
        </w:tc>
        <w:tc>
          <w:tcPr>
            <w:tcW w:w="16" w:type="dxa"/>
          </w:tcPr>
          <w:p w14:paraId="5A06D790" w14:textId="77777777" w:rsidR="00812433" w:rsidRDefault="00812433">
            <w:pPr>
              <w:pStyle w:val="EmptyCellLayoutStyle"/>
              <w:spacing w:after="0" w:line="240" w:lineRule="auto"/>
            </w:pPr>
          </w:p>
        </w:tc>
        <w:tc>
          <w:tcPr>
            <w:tcW w:w="13" w:type="dxa"/>
          </w:tcPr>
          <w:p w14:paraId="53888CD2" w14:textId="77777777" w:rsidR="00812433" w:rsidRDefault="00812433">
            <w:pPr>
              <w:pStyle w:val="EmptyCellLayoutStyle"/>
              <w:spacing w:after="0" w:line="240" w:lineRule="auto"/>
            </w:pPr>
          </w:p>
        </w:tc>
        <w:tc>
          <w:tcPr>
            <w:tcW w:w="149" w:type="dxa"/>
          </w:tcPr>
          <w:p w14:paraId="388F4881" w14:textId="77777777" w:rsidR="00812433" w:rsidRDefault="00812433">
            <w:pPr>
              <w:pStyle w:val="EmptyCellLayoutStyle"/>
              <w:spacing w:after="0" w:line="240" w:lineRule="auto"/>
            </w:pPr>
          </w:p>
        </w:tc>
      </w:tr>
      <w:tr w:rsidR="00812433" w14:paraId="288BFA43" w14:textId="77777777">
        <w:trPr>
          <w:trHeight w:val="333"/>
        </w:trPr>
        <w:tc>
          <w:tcPr>
            <w:tcW w:w="28" w:type="dxa"/>
          </w:tcPr>
          <w:p w14:paraId="23BEBB4D" w14:textId="77777777" w:rsidR="00812433" w:rsidRDefault="00812433">
            <w:pPr>
              <w:pStyle w:val="EmptyCellLayoutStyle"/>
              <w:spacing w:after="0" w:line="240" w:lineRule="auto"/>
            </w:pPr>
          </w:p>
        </w:tc>
        <w:tc>
          <w:tcPr>
            <w:tcW w:w="3" w:type="dxa"/>
          </w:tcPr>
          <w:p w14:paraId="672431B1" w14:textId="77777777" w:rsidR="00812433" w:rsidRDefault="00812433">
            <w:pPr>
              <w:pStyle w:val="EmptyCellLayoutStyle"/>
              <w:spacing w:after="0" w:line="240" w:lineRule="auto"/>
            </w:pPr>
          </w:p>
        </w:tc>
        <w:tc>
          <w:tcPr>
            <w:tcW w:w="9360" w:type="dxa"/>
          </w:tcPr>
          <w:tbl>
            <w:tblPr>
              <w:tblW w:w="0" w:type="auto"/>
              <w:tblLayout w:type="fixed"/>
              <w:tblCellMar>
                <w:left w:w="0" w:type="dxa"/>
                <w:right w:w="0" w:type="dxa"/>
              </w:tblCellMar>
              <w:tblLook w:val="04A0" w:firstRow="1" w:lastRow="0" w:firstColumn="1" w:lastColumn="0" w:noHBand="0" w:noVBand="1"/>
            </w:tblPr>
            <w:tblGrid>
              <w:gridCol w:w="9360"/>
            </w:tblGrid>
            <w:tr w:rsidR="00812433" w14:paraId="161A4E84" w14:textId="77777777">
              <w:trPr>
                <w:trHeight w:val="255"/>
              </w:trPr>
              <w:tc>
                <w:tcPr>
                  <w:tcW w:w="9360" w:type="dxa"/>
                  <w:tcBorders>
                    <w:top w:val="nil"/>
                    <w:left w:val="nil"/>
                    <w:bottom w:val="nil"/>
                    <w:right w:val="nil"/>
                  </w:tcBorders>
                  <w:tcMar>
                    <w:top w:w="39" w:type="dxa"/>
                    <w:left w:w="39" w:type="dxa"/>
                    <w:bottom w:w="39" w:type="dxa"/>
                    <w:right w:w="39" w:type="dxa"/>
                  </w:tcMar>
                </w:tcPr>
                <w:p w14:paraId="72934065" w14:textId="77777777" w:rsidR="00812433" w:rsidRDefault="009A2C91">
                  <w:pPr>
                    <w:spacing w:after="0" w:line="240" w:lineRule="auto"/>
                  </w:pPr>
                  <w:r>
                    <w:rPr>
                      <w:rFonts w:ascii="Calibri" w:eastAsia="Calibri" w:hAnsi="Calibri"/>
                      <w:b/>
                      <w:color w:val="000000"/>
                      <w:sz w:val="22"/>
                    </w:rPr>
                    <w:t>CITY OF MURCHISON</w:t>
                  </w:r>
                </w:p>
              </w:tc>
            </w:tr>
          </w:tbl>
          <w:p w14:paraId="0A42E01E" w14:textId="77777777" w:rsidR="00812433" w:rsidRDefault="00812433">
            <w:pPr>
              <w:spacing w:after="0" w:line="240" w:lineRule="auto"/>
            </w:pPr>
          </w:p>
        </w:tc>
        <w:tc>
          <w:tcPr>
            <w:tcW w:w="3354" w:type="dxa"/>
          </w:tcPr>
          <w:p w14:paraId="429CA149" w14:textId="77777777" w:rsidR="00812433" w:rsidRDefault="00812433">
            <w:pPr>
              <w:pStyle w:val="EmptyCellLayoutStyle"/>
              <w:spacing w:after="0" w:line="240" w:lineRule="auto"/>
            </w:pPr>
          </w:p>
        </w:tc>
        <w:tc>
          <w:tcPr>
            <w:tcW w:w="33" w:type="dxa"/>
          </w:tcPr>
          <w:p w14:paraId="0DE444D0" w14:textId="77777777" w:rsidR="00812433" w:rsidRDefault="00812433">
            <w:pPr>
              <w:pStyle w:val="EmptyCellLayoutStyle"/>
              <w:spacing w:after="0" w:line="240" w:lineRule="auto"/>
            </w:pPr>
          </w:p>
        </w:tc>
        <w:tc>
          <w:tcPr>
            <w:tcW w:w="16" w:type="dxa"/>
          </w:tcPr>
          <w:p w14:paraId="0930AA7F" w14:textId="77777777" w:rsidR="00812433" w:rsidRDefault="00812433">
            <w:pPr>
              <w:pStyle w:val="EmptyCellLayoutStyle"/>
              <w:spacing w:after="0" w:line="240" w:lineRule="auto"/>
            </w:pPr>
          </w:p>
        </w:tc>
        <w:tc>
          <w:tcPr>
            <w:tcW w:w="13" w:type="dxa"/>
          </w:tcPr>
          <w:p w14:paraId="2B096FD4" w14:textId="77777777" w:rsidR="00812433" w:rsidRDefault="00812433">
            <w:pPr>
              <w:pStyle w:val="EmptyCellLayoutStyle"/>
              <w:spacing w:after="0" w:line="240" w:lineRule="auto"/>
            </w:pPr>
          </w:p>
        </w:tc>
        <w:tc>
          <w:tcPr>
            <w:tcW w:w="149" w:type="dxa"/>
          </w:tcPr>
          <w:p w14:paraId="2413D981" w14:textId="77777777" w:rsidR="00812433" w:rsidRDefault="00812433">
            <w:pPr>
              <w:pStyle w:val="EmptyCellLayoutStyle"/>
              <w:spacing w:after="0" w:line="240" w:lineRule="auto"/>
            </w:pPr>
          </w:p>
        </w:tc>
      </w:tr>
      <w:tr w:rsidR="00812433" w14:paraId="15DCF278" w14:textId="77777777">
        <w:trPr>
          <w:trHeight w:val="389"/>
        </w:trPr>
        <w:tc>
          <w:tcPr>
            <w:tcW w:w="28" w:type="dxa"/>
          </w:tcPr>
          <w:p w14:paraId="1D0CB25C" w14:textId="77777777" w:rsidR="00812433" w:rsidRDefault="00812433">
            <w:pPr>
              <w:pStyle w:val="EmptyCellLayoutStyle"/>
              <w:spacing w:after="0" w:line="240" w:lineRule="auto"/>
            </w:pPr>
          </w:p>
        </w:tc>
        <w:tc>
          <w:tcPr>
            <w:tcW w:w="3" w:type="dxa"/>
          </w:tcPr>
          <w:p w14:paraId="0B233AFB" w14:textId="77777777" w:rsidR="00812433" w:rsidRDefault="00812433">
            <w:pPr>
              <w:pStyle w:val="EmptyCellLayoutStyle"/>
              <w:spacing w:after="0" w:line="240" w:lineRule="auto"/>
            </w:pPr>
          </w:p>
        </w:tc>
        <w:tc>
          <w:tcPr>
            <w:tcW w:w="9360" w:type="dxa"/>
          </w:tcPr>
          <w:tbl>
            <w:tblPr>
              <w:tblW w:w="0" w:type="auto"/>
              <w:tblLayout w:type="fixed"/>
              <w:tblCellMar>
                <w:left w:w="0" w:type="dxa"/>
                <w:right w:w="0" w:type="dxa"/>
              </w:tblCellMar>
              <w:tblLook w:val="04A0" w:firstRow="1" w:lastRow="0" w:firstColumn="1" w:lastColumn="0" w:noHBand="0" w:noVBand="1"/>
            </w:tblPr>
            <w:tblGrid>
              <w:gridCol w:w="9360"/>
            </w:tblGrid>
            <w:tr w:rsidR="00812433" w14:paraId="7D76C027" w14:textId="77777777">
              <w:trPr>
                <w:trHeight w:val="311"/>
              </w:trPr>
              <w:tc>
                <w:tcPr>
                  <w:tcW w:w="9360" w:type="dxa"/>
                  <w:tcBorders>
                    <w:top w:val="nil"/>
                    <w:left w:val="nil"/>
                    <w:bottom w:val="nil"/>
                    <w:right w:val="nil"/>
                  </w:tcBorders>
                  <w:tcMar>
                    <w:top w:w="39" w:type="dxa"/>
                    <w:left w:w="39" w:type="dxa"/>
                    <w:bottom w:w="39" w:type="dxa"/>
                    <w:right w:w="39" w:type="dxa"/>
                  </w:tcMar>
                </w:tcPr>
                <w:p w14:paraId="619A7491" w14:textId="77777777" w:rsidR="00812433" w:rsidRDefault="009A2C91">
                  <w:pPr>
                    <w:spacing w:after="0" w:line="240" w:lineRule="auto"/>
                  </w:pPr>
                  <w:r>
                    <w:rPr>
                      <w:rFonts w:ascii="Calibri" w:eastAsia="Calibri" w:hAnsi="Calibri"/>
                      <w:color w:val="000000"/>
                      <w:sz w:val="22"/>
                    </w:rPr>
                    <w:t xml:space="preserve">Public Water System ID: TX1070027   </w:t>
                  </w:r>
                </w:p>
              </w:tc>
            </w:tr>
          </w:tbl>
          <w:p w14:paraId="4FB6A46F" w14:textId="77777777" w:rsidR="00812433" w:rsidRDefault="00812433">
            <w:pPr>
              <w:spacing w:after="0" w:line="240" w:lineRule="auto"/>
            </w:pPr>
          </w:p>
        </w:tc>
        <w:tc>
          <w:tcPr>
            <w:tcW w:w="3354" w:type="dxa"/>
          </w:tcPr>
          <w:p w14:paraId="2CCF115D" w14:textId="77777777" w:rsidR="00812433" w:rsidRDefault="00812433">
            <w:pPr>
              <w:pStyle w:val="EmptyCellLayoutStyle"/>
              <w:spacing w:after="0" w:line="240" w:lineRule="auto"/>
            </w:pPr>
          </w:p>
        </w:tc>
        <w:tc>
          <w:tcPr>
            <w:tcW w:w="33" w:type="dxa"/>
          </w:tcPr>
          <w:p w14:paraId="1ED9EADD" w14:textId="77777777" w:rsidR="00812433" w:rsidRDefault="00812433">
            <w:pPr>
              <w:pStyle w:val="EmptyCellLayoutStyle"/>
              <w:spacing w:after="0" w:line="240" w:lineRule="auto"/>
            </w:pPr>
          </w:p>
        </w:tc>
        <w:tc>
          <w:tcPr>
            <w:tcW w:w="16" w:type="dxa"/>
          </w:tcPr>
          <w:p w14:paraId="2913DE1A" w14:textId="77777777" w:rsidR="00812433" w:rsidRDefault="00812433">
            <w:pPr>
              <w:pStyle w:val="EmptyCellLayoutStyle"/>
              <w:spacing w:after="0" w:line="240" w:lineRule="auto"/>
            </w:pPr>
          </w:p>
        </w:tc>
        <w:tc>
          <w:tcPr>
            <w:tcW w:w="13" w:type="dxa"/>
          </w:tcPr>
          <w:p w14:paraId="7A3C5FA9" w14:textId="77777777" w:rsidR="00812433" w:rsidRDefault="00812433">
            <w:pPr>
              <w:pStyle w:val="EmptyCellLayoutStyle"/>
              <w:spacing w:after="0" w:line="240" w:lineRule="auto"/>
            </w:pPr>
          </w:p>
        </w:tc>
        <w:tc>
          <w:tcPr>
            <w:tcW w:w="149" w:type="dxa"/>
          </w:tcPr>
          <w:p w14:paraId="792EDCE3" w14:textId="77777777" w:rsidR="00812433" w:rsidRDefault="00812433">
            <w:pPr>
              <w:pStyle w:val="EmptyCellLayoutStyle"/>
              <w:spacing w:after="0" w:line="240" w:lineRule="auto"/>
            </w:pPr>
          </w:p>
        </w:tc>
      </w:tr>
      <w:tr w:rsidR="00812433" w14:paraId="6CC88152" w14:textId="77777777">
        <w:trPr>
          <w:trHeight w:val="154"/>
        </w:trPr>
        <w:tc>
          <w:tcPr>
            <w:tcW w:w="28" w:type="dxa"/>
          </w:tcPr>
          <w:p w14:paraId="584E9EC3" w14:textId="77777777" w:rsidR="00812433" w:rsidRDefault="00812433">
            <w:pPr>
              <w:pStyle w:val="EmptyCellLayoutStyle"/>
              <w:spacing w:after="0" w:line="240" w:lineRule="auto"/>
            </w:pPr>
          </w:p>
        </w:tc>
        <w:tc>
          <w:tcPr>
            <w:tcW w:w="3" w:type="dxa"/>
          </w:tcPr>
          <w:p w14:paraId="5B2D8F61" w14:textId="77777777" w:rsidR="00812433" w:rsidRDefault="00812433">
            <w:pPr>
              <w:pStyle w:val="EmptyCellLayoutStyle"/>
              <w:spacing w:after="0" w:line="240" w:lineRule="auto"/>
            </w:pPr>
          </w:p>
        </w:tc>
        <w:tc>
          <w:tcPr>
            <w:tcW w:w="9360" w:type="dxa"/>
          </w:tcPr>
          <w:p w14:paraId="7DE275B2" w14:textId="77777777" w:rsidR="00812433" w:rsidRDefault="00812433">
            <w:pPr>
              <w:pStyle w:val="EmptyCellLayoutStyle"/>
              <w:spacing w:after="0" w:line="240" w:lineRule="auto"/>
            </w:pPr>
          </w:p>
        </w:tc>
        <w:tc>
          <w:tcPr>
            <w:tcW w:w="3354" w:type="dxa"/>
          </w:tcPr>
          <w:p w14:paraId="73CA185C" w14:textId="77777777" w:rsidR="00812433" w:rsidRDefault="00812433">
            <w:pPr>
              <w:pStyle w:val="EmptyCellLayoutStyle"/>
              <w:spacing w:after="0" w:line="240" w:lineRule="auto"/>
            </w:pPr>
          </w:p>
        </w:tc>
        <w:tc>
          <w:tcPr>
            <w:tcW w:w="33" w:type="dxa"/>
          </w:tcPr>
          <w:p w14:paraId="2B157470" w14:textId="77777777" w:rsidR="00812433" w:rsidRDefault="00812433">
            <w:pPr>
              <w:pStyle w:val="EmptyCellLayoutStyle"/>
              <w:spacing w:after="0" w:line="240" w:lineRule="auto"/>
            </w:pPr>
          </w:p>
        </w:tc>
        <w:tc>
          <w:tcPr>
            <w:tcW w:w="16" w:type="dxa"/>
          </w:tcPr>
          <w:p w14:paraId="7120BFA1" w14:textId="77777777" w:rsidR="00812433" w:rsidRDefault="00812433">
            <w:pPr>
              <w:pStyle w:val="EmptyCellLayoutStyle"/>
              <w:spacing w:after="0" w:line="240" w:lineRule="auto"/>
            </w:pPr>
          </w:p>
        </w:tc>
        <w:tc>
          <w:tcPr>
            <w:tcW w:w="13" w:type="dxa"/>
          </w:tcPr>
          <w:p w14:paraId="1064869E" w14:textId="77777777" w:rsidR="00812433" w:rsidRDefault="00812433">
            <w:pPr>
              <w:pStyle w:val="EmptyCellLayoutStyle"/>
              <w:spacing w:after="0" w:line="240" w:lineRule="auto"/>
            </w:pPr>
          </w:p>
        </w:tc>
        <w:tc>
          <w:tcPr>
            <w:tcW w:w="149" w:type="dxa"/>
          </w:tcPr>
          <w:p w14:paraId="7B8D0A13" w14:textId="77777777" w:rsidR="00812433" w:rsidRDefault="00812433">
            <w:pPr>
              <w:pStyle w:val="EmptyCellLayoutStyle"/>
              <w:spacing w:after="0" w:line="240" w:lineRule="auto"/>
            </w:pPr>
          </w:p>
        </w:tc>
      </w:tr>
      <w:tr w:rsidR="00F2169C" w14:paraId="7BB4D3F2" w14:textId="77777777" w:rsidTr="00F2169C">
        <w:trPr>
          <w:trHeight w:val="2214"/>
        </w:trPr>
        <w:tc>
          <w:tcPr>
            <w:tcW w:w="28" w:type="dxa"/>
          </w:tcPr>
          <w:p w14:paraId="631621E5" w14:textId="77777777" w:rsidR="00812433" w:rsidRDefault="00812433">
            <w:pPr>
              <w:pStyle w:val="EmptyCellLayoutStyle"/>
              <w:spacing w:after="0" w:line="240" w:lineRule="auto"/>
            </w:pPr>
          </w:p>
        </w:tc>
        <w:tc>
          <w:tcPr>
            <w:tcW w:w="3" w:type="dxa"/>
          </w:tcPr>
          <w:p w14:paraId="631F38D0" w14:textId="77777777" w:rsidR="00812433" w:rsidRDefault="00812433">
            <w:pPr>
              <w:pStyle w:val="EmptyCellLayoutStyle"/>
              <w:spacing w:after="0" w:line="240" w:lineRule="auto"/>
            </w:pPr>
          </w:p>
        </w:tc>
        <w:tc>
          <w:tcPr>
            <w:tcW w:w="9360" w:type="dxa"/>
            <w:gridSpan w:val="4"/>
          </w:tcPr>
          <w:tbl>
            <w:tblPr>
              <w:tblW w:w="0" w:type="auto"/>
              <w:tblLayout w:type="fixed"/>
              <w:tblCellMar>
                <w:left w:w="0" w:type="dxa"/>
                <w:right w:w="0" w:type="dxa"/>
              </w:tblCellMar>
              <w:tblLook w:val="04A0" w:firstRow="1" w:lastRow="0" w:firstColumn="1" w:lastColumn="0" w:noHBand="0" w:noVBand="1"/>
            </w:tblPr>
            <w:tblGrid>
              <w:gridCol w:w="12764"/>
            </w:tblGrid>
            <w:tr w:rsidR="00812433" w14:paraId="1571A81F" w14:textId="77777777">
              <w:trPr>
                <w:trHeight w:val="2136"/>
              </w:trPr>
              <w:tc>
                <w:tcPr>
                  <w:tcW w:w="12764" w:type="dxa"/>
                  <w:tcBorders>
                    <w:top w:val="nil"/>
                    <w:left w:val="nil"/>
                    <w:bottom w:val="nil"/>
                    <w:right w:val="nil"/>
                  </w:tcBorders>
                  <w:tcMar>
                    <w:top w:w="39" w:type="dxa"/>
                    <w:left w:w="39" w:type="dxa"/>
                    <w:bottom w:w="39" w:type="dxa"/>
                    <w:right w:w="39" w:type="dxa"/>
                  </w:tcMar>
                </w:tcPr>
                <w:p w14:paraId="3FD36F9C" w14:textId="264C7C0B" w:rsidR="00812433" w:rsidRDefault="009A2C91">
                  <w:pPr>
                    <w:spacing w:after="0" w:line="240" w:lineRule="auto"/>
                  </w:pPr>
                  <w:r>
                    <w:rPr>
                      <w:rFonts w:ascii="Calibri" w:eastAsia="Calibri" w:hAnsi="Calibri"/>
                      <w:color w:val="000000"/>
                    </w:rPr>
                    <w:t xml:space="preserve">We are pleased to present to you the Annual Water Quality Report (Consumer Confidence Report) for the year, for the period of January 1 to December 31, 2025.  This report is intended to provide you with important information about your drinking water and the efforts made by the water system to provide safe drinking water. Este </w:t>
                  </w:r>
                  <w:proofErr w:type="spellStart"/>
                  <w:r>
                    <w:rPr>
                      <w:rFonts w:ascii="Calibri" w:eastAsia="Calibri" w:hAnsi="Calibri"/>
                      <w:color w:val="000000"/>
                    </w:rPr>
                    <w:t>reporte</w:t>
                  </w:r>
                  <w:proofErr w:type="spellEnd"/>
                  <w:r>
                    <w:rPr>
                      <w:rFonts w:ascii="Calibri" w:eastAsia="Calibri" w:hAnsi="Calibri"/>
                      <w:color w:val="000000"/>
                    </w:rPr>
                    <w:t xml:space="preserve"> </w:t>
                  </w:r>
                  <w:proofErr w:type="spellStart"/>
                  <w:r>
                    <w:rPr>
                      <w:rFonts w:ascii="Calibri" w:eastAsia="Calibri" w:hAnsi="Calibri"/>
                      <w:color w:val="000000"/>
                    </w:rPr>
                    <w:t>incluye</w:t>
                  </w:r>
                  <w:proofErr w:type="spellEnd"/>
                  <w:r>
                    <w:rPr>
                      <w:rFonts w:ascii="Calibri" w:eastAsia="Calibri" w:hAnsi="Calibri"/>
                      <w:color w:val="000000"/>
                    </w:rPr>
                    <w:t xml:space="preserve"> </w:t>
                  </w:r>
                  <w:proofErr w:type="spellStart"/>
                  <w:r>
                    <w:rPr>
                      <w:rFonts w:ascii="Calibri" w:eastAsia="Calibri" w:hAnsi="Calibri"/>
                      <w:color w:val="000000"/>
                    </w:rPr>
                    <w:t>información</w:t>
                  </w:r>
                  <w:proofErr w:type="spellEnd"/>
                  <w:r>
                    <w:rPr>
                      <w:rFonts w:ascii="Calibri" w:eastAsia="Calibri" w:hAnsi="Calibri"/>
                      <w:color w:val="000000"/>
                    </w:rPr>
                    <w:t xml:space="preserve"> </w:t>
                  </w:r>
                  <w:proofErr w:type="spellStart"/>
                  <w:r>
                    <w:rPr>
                      <w:rFonts w:ascii="Calibri" w:eastAsia="Calibri" w:hAnsi="Calibri"/>
                      <w:color w:val="000000"/>
                    </w:rPr>
                    <w:t>importante</w:t>
                  </w:r>
                  <w:proofErr w:type="spellEnd"/>
                  <w:r>
                    <w:rPr>
                      <w:rFonts w:ascii="Calibri" w:eastAsia="Calibri" w:hAnsi="Calibri"/>
                      <w:color w:val="000000"/>
                    </w:rPr>
                    <w:t xml:space="preserve"> </w:t>
                  </w:r>
                  <w:proofErr w:type="spellStart"/>
                  <w:r>
                    <w:rPr>
                      <w:rFonts w:ascii="Calibri" w:eastAsia="Calibri" w:hAnsi="Calibri"/>
                      <w:color w:val="000000"/>
                    </w:rPr>
                    <w:t>sobre</w:t>
                  </w:r>
                  <w:proofErr w:type="spellEnd"/>
                  <w:r>
                    <w:rPr>
                      <w:rFonts w:ascii="Calibri" w:eastAsia="Calibri" w:hAnsi="Calibri"/>
                      <w:color w:val="000000"/>
                    </w:rPr>
                    <w:t xml:space="preserve"> </w:t>
                  </w:r>
                  <w:proofErr w:type="spellStart"/>
                  <w:r>
                    <w:rPr>
                      <w:rFonts w:ascii="Calibri" w:eastAsia="Calibri" w:hAnsi="Calibri"/>
                      <w:color w:val="000000"/>
                    </w:rPr>
                    <w:t>el</w:t>
                  </w:r>
                  <w:proofErr w:type="spellEnd"/>
                  <w:r>
                    <w:rPr>
                      <w:rFonts w:ascii="Calibri" w:eastAsia="Calibri" w:hAnsi="Calibri"/>
                      <w:color w:val="000000"/>
                    </w:rPr>
                    <w:t xml:space="preserve"> </w:t>
                  </w:r>
                  <w:proofErr w:type="spellStart"/>
                  <w:r>
                    <w:rPr>
                      <w:rFonts w:ascii="Calibri" w:eastAsia="Calibri" w:hAnsi="Calibri"/>
                      <w:color w:val="000000"/>
                    </w:rPr>
                    <w:t>agua</w:t>
                  </w:r>
                  <w:proofErr w:type="spellEnd"/>
                  <w:r>
                    <w:rPr>
                      <w:rFonts w:ascii="Calibri" w:eastAsia="Calibri" w:hAnsi="Calibri"/>
                      <w:color w:val="000000"/>
                    </w:rPr>
                    <w:t xml:space="preserve"> para </w:t>
                  </w:r>
                  <w:proofErr w:type="spellStart"/>
                  <w:r>
                    <w:rPr>
                      <w:rFonts w:ascii="Calibri" w:eastAsia="Calibri" w:hAnsi="Calibri"/>
                      <w:color w:val="000000"/>
                    </w:rPr>
                    <w:t>tomar</w:t>
                  </w:r>
                  <w:proofErr w:type="spellEnd"/>
                  <w:r>
                    <w:rPr>
                      <w:rFonts w:ascii="Calibri" w:eastAsia="Calibri" w:hAnsi="Calibri"/>
                      <w:color w:val="000000"/>
                    </w:rPr>
                    <w:t xml:space="preserve">. Para </w:t>
                  </w:r>
                  <w:proofErr w:type="spellStart"/>
                  <w:r>
                    <w:rPr>
                      <w:rFonts w:ascii="Calibri" w:eastAsia="Calibri" w:hAnsi="Calibri"/>
                      <w:color w:val="000000"/>
                    </w:rPr>
                    <w:t>asistencia</w:t>
                  </w:r>
                  <w:proofErr w:type="spellEnd"/>
                  <w:r>
                    <w:rPr>
                      <w:rFonts w:ascii="Calibri" w:eastAsia="Calibri" w:hAnsi="Calibri"/>
                      <w:color w:val="000000"/>
                    </w:rPr>
                    <w:t xml:space="preserve"> </w:t>
                  </w:r>
                  <w:proofErr w:type="spellStart"/>
                  <w:r>
                    <w:rPr>
                      <w:rFonts w:ascii="Calibri" w:eastAsia="Calibri" w:hAnsi="Calibri"/>
                      <w:color w:val="000000"/>
                    </w:rPr>
                    <w:t>en</w:t>
                  </w:r>
                  <w:proofErr w:type="spellEnd"/>
                  <w:r>
                    <w:rPr>
                      <w:rFonts w:ascii="Calibri" w:eastAsia="Calibri" w:hAnsi="Calibri"/>
                      <w:color w:val="000000"/>
                    </w:rPr>
                    <w:t xml:space="preserve"> </w:t>
                  </w:r>
                  <w:proofErr w:type="spellStart"/>
                  <w:r>
                    <w:rPr>
                      <w:rFonts w:ascii="Calibri" w:eastAsia="Calibri" w:hAnsi="Calibri"/>
                      <w:color w:val="000000"/>
                    </w:rPr>
                    <w:t>español</w:t>
                  </w:r>
                  <w:proofErr w:type="spellEnd"/>
                  <w:r>
                    <w:rPr>
                      <w:rFonts w:ascii="Calibri" w:eastAsia="Calibri" w:hAnsi="Calibri"/>
                      <w:color w:val="000000"/>
                    </w:rPr>
                    <w:t xml:space="preserve">, favor de </w:t>
                  </w:r>
                  <w:proofErr w:type="spellStart"/>
                  <w:r>
                    <w:rPr>
                      <w:rFonts w:ascii="Calibri" w:eastAsia="Calibri" w:hAnsi="Calibri"/>
                      <w:color w:val="000000"/>
                    </w:rPr>
                    <w:t>llamar</w:t>
                  </w:r>
                  <w:proofErr w:type="spellEnd"/>
                  <w:r>
                    <w:rPr>
                      <w:rFonts w:ascii="Calibri" w:eastAsia="Calibri" w:hAnsi="Calibri"/>
                      <w:color w:val="000000"/>
                    </w:rPr>
                    <w:t xml:space="preserve"> al </w:t>
                  </w:r>
                  <w:proofErr w:type="spellStart"/>
                  <w:r>
                    <w:rPr>
                      <w:rFonts w:ascii="Calibri" w:eastAsia="Calibri" w:hAnsi="Calibri"/>
                      <w:color w:val="000000"/>
                    </w:rPr>
                    <w:t>telefono</w:t>
                  </w:r>
                  <w:proofErr w:type="spellEnd"/>
                  <w:r>
                    <w:rPr>
                      <w:rFonts w:ascii="Calibri" w:eastAsia="Calibri" w:hAnsi="Calibri"/>
                      <w:color w:val="000000"/>
                    </w:rPr>
                    <w:t xml:space="preserve"> (903) 275-9996.</w:t>
                  </w:r>
                </w:p>
                <w:p w14:paraId="2D6D8AAA" w14:textId="77777777" w:rsidR="00812433" w:rsidRDefault="00812433">
                  <w:pPr>
                    <w:spacing w:after="0" w:line="240" w:lineRule="auto"/>
                  </w:pPr>
                </w:p>
                <w:p w14:paraId="5E6D712D" w14:textId="77777777" w:rsidR="00812433" w:rsidRDefault="009A2C91">
                  <w:pPr>
                    <w:spacing w:after="0" w:line="240" w:lineRule="auto"/>
                  </w:pPr>
                  <w:r>
                    <w:rPr>
                      <w:rFonts w:ascii="Calibri" w:eastAsia="Calibri" w:hAnsi="Calibri"/>
                      <w:color w:val="000000"/>
                    </w:rPr>
                    <w:t>For more information regarding this report, contact:</w:t>
                  </w:r>
                  <w:r>
                    <w:rPr>
                      <w:rFonts w:ascii="Calibri" w:eastAsia="Calibri" w:hAnsi="Calibri"/>
                      <w:color w:val="000000"/>
                      <w:sz w:val="22"/>
                    </w:rPr>
                    <w:t xml:space="preserve">       </w:t>
                  </w:r>
                </w:p>
                <w:p w14:paraId="279BA7E3" w14:textId="77777777" w:rsidR="00812433" w:rsidRDefault="00812433">
                  <w:pPr>
                    <w:spacing w:after="0" w:line="240" w:lineRule="auto"/>
                  </w:pPr>
                </w:p>
                <w:p w14:paraId="19846F75" w14:textId="2824D226" w:rsidR="00812433" w:rsidRDefault="009A2C91">
                  <w:pPr>
                    <w:spacing w:after="0" w:line="240" w:lineRule="auto"/>
                  </w:pPr>
                  <w:r>
                    <w:rPr>
                      <w:rFonts w:ascii="Calibri" w:eastAsia="Calibri" w:hAnsi="Calibri"/>
                      <w:color w:val="000000"/>
                    </w:rPr>
                    <w:t>Name: __</w:t>
                  </w:r>
                  <w:r w:rsidR="00F2169C">
                    <w:rPr>
                      <w:rFonts w:ascii="Calibri" w:eastAsia="Calibri" w:hAnsi="Calibri"/>
                      <w:color w:val="000000"/>
                      <w:u w:val="single"/>
                    </w:rPr>
                    <w:t>Jeremy Crocker</w:t>
                  </w:r>
                  <w:r>
                    <w:rPr>
                      <w:rFonts w:ascii="Calibri" w:eastAsia="Calibri" w:hAnsi="Calibri"/>
                      <w:color w:val="000000"/>
                    </w:rPr>
                    <w:t>_______________________</w:t>
                  </w:r>
                </w:p>
                <w:p w14:paraId="08B493A1" w14:textId="77777777" w:rsidR="00812433" w:rsidRDefault="00812433">
                  <w:pPr>
                    <w:spacing w:after="0" w:line="240" w:lineRule="auto"/>
                  </w:pPr>
                </w:p>
                <w:p w14:paraId="12903CD7" w14:textId="3A47519D" w:rsidR="00812433" w:rsidRDefault="009A2C91">
                  <w:pPr>
                    <w:spacing w:after="0" w:line="240" w:lineRule="auto"/>
                  </w:pPr>
                  <w:r>
                    <w:rPr>
                      <w:rFonts w:ascii="Calibri" w:eastAsia="Calibri" w:hAnsi="Calibri"/>
                      <w:color w:val="000000"/>
                    </w:rPr>
                    <w:t>Phone: _</w:t>
                  </w:r>
                  <w:r w:rsidR="00F2169C" w:rsidRPr="00F2169C">
                    <w:rPr>
                      <w:rFonts w:ascii="Calibri" w:eastAsia="Calibri" w:hAnsi="Calibri"/>
                      <w:color w:val="000000"/>
                      <w:u w:val="single"/>
                    </w:rPr>
                    <w:t>903-275-9996</w:t>
                  </w:r>
                  <w:r>
                    <w:rPr>
                      <w:rFonts w:ascii="Calibri" w:eastAsia="Calibri" w:hAnsi="Calibri"/>
                      <w:color w:val="000000"/>
                    </w:rPr>
                    <w:t>____</w:t>
                  </w:r>
                  <w:r w:rsidR="00F2169C">
                    <w:rPr>
                      <w:rFonts w:ascii="Calibri" w:eastAsia="Calibri" w:hAnsi="Calibri"/>
                      <w:color w:val="000000"/>
                    </w:rPr>
                    <w:t>_</w:t>
                  </w:r>
                  <w:r>
                    <w:rPr>
                      <w:rFonts w:ascii="Calibri" w:eastAsia="Calibri" w:hAnsi="Calibri"/>
                      <w:color w:val="000000"/>
                    </w:rPr>
                    <w:t>____________________</w:t>
                  </w:r>
                  <w:r>
                    <w:rPr>
                      <w:rFonts w:ascii="Calibri" w:eastAsia="Calibri" w:hAnsi="Calibri"/>
                      <w:color w:val="000000"/>
                      <w:sz w:val="22"/>
                    </w:rPr>
                    <w:t> </w:t>
                  </w:r>
                </w:p>
                <w:p w14:paraId="427AC42B" w14:textId="77777777" w:rsidR="00812433" w:rsidRPr="00F2169C" w:rsidRDefault="009A2C91">
                  <w:pPr>
                    <w:spacing w:after="0" w:line="240" w:lineRule="auto"/>
                    <w:rPr>
                      <w:u w:val="single"/>
                    </w:rPr>
                  </w:pPr>
                  <w:r>
                    <w:rPr>
                      <w:rFonts w:ascii="Calibri" w:eastAsia="Calibri" w:hAnsi="Calibri"/>
                      <w:color w:val="000000"/>
                    </w:rPr>
                    <w:t> </w:t>
                  </w:r>
                </w:p>
                <w:p w14:paraId="7AC48B12" w14:textId="77777777" w:rsidR="00812433" w:rsidRDefault="009A2C91">
                  <w:pPr>
                    <w:spacing w:after="0" w:line="240" w:lineRule="auto"/>
                  </w:pPr>
                  <w:r>
                    <w:rPr>
                      <w:rFonts w:ascii="Calibri" w:eastAsia="Calibri" w:hAnsi="Calibri"/>
                      <w:b/>
                      <w:color w:val="000000"/>
                      <w:sz w:val="22"/>
                      <w:u w:val="single"/>
                    </w:rPr>
                    <w:t>Sources of Drinking Water</w:t>
                  </w:r>
                </w:p>
                <w:p w14:paraId="55115834" w14:textId="7603F13F" w:rsidR="00812433" w:rsidRDefault="009A2C91" w:rsidP="00F2169C">
                  <w:pPr>
                    <w:spacing w:after="0" w:line="240" w:lineRule="auto"/>
                  </w:pPr>
                  <w:r>
                    <w:rPr>
                      <w:rFonts w:ascii="Calibri" w:eastAsia="Calibri" w:hAnsi="Calibri"/>
                      <w:color w:val="000000"/>
                      <w:sz w:val="22"/>
                    </w:rPr>
                    <w:t>CITY OF MURCHISON</w:t>
                  </w:r>
                  <w:r>
                    <w:rPr>
                      <w:rFonts w:ascii="Calibri" w:eastAsia="Calibri" w:hAnsi="Calibri"/>
                      <w:color w:val="000000"/>
                    </w:rPr>
                    <w:t xml:space="preserve"> is </w:t>
                  </w:r>
                  <w:r>
                    <w:rPr>
                      <w:rFonts w:ascii="Calibri" w:eastAsia="Calibri" w:hAnsi="Calibri"/>
                      <w:color w:val="000000"/>
                      <w:sz w:val="22"/>
                    </w:rPr>
                    <w:t>Ground water</w:t>
                  </w:r>
                  <w:r w:rsidR="00F2169C">
                    <w:rPr>
                      <w:rFonts w:ascii="Calibri" w:eastAsia="Calibri" w:hAnsi="Calibri"/>
                      <w:color w:val="000000"/>
                      <w:sz w:val="22"/>
                    </w:rPr>
                    <w:t xml:space="preserve"> pulled from the Carrizo-Wilcox Aquifer.</w:t>
                  </w:r>
                </w:p>
              </w:tc>
            </w:tr>
          </w:tbl>
          <w:p w14:paraId="444B6FF3" w14:textId="77777777" w:rsidR="00812433" w:rsidRDefault="00812433">
            <w:pPr>
              <w:spacing w:after="0" w:line="240" w:lineRule="auto"/>
            </w:pPr>
          </w:p>
        </w:tc>
        <w:tc>
          <w:tcPr>
            <w:tcW w:w="13" w:type="dxa"/>
          </w:tcPr>
          <w:p w14:paraId="25751BFB" w14:textId="77777777" w:rsidR="00812433" w:rsidRDefault="00812433">
            <w:pPr>
              <w:pStyle w:val="EmptyCellLayoutStyle"/>
              <w:spacing w:after="0" w:line="240" w:lineRule="auto"/>
            </w:pPr>
          </w:p>
        </w:tc>
        <w:tc>
          <w:tcPr>
            <w:tcW w:w="149" w:type="dxa"/>
          </w:tcPr>
          <w:p w14:paraId="18BF3DDC" w14:textId="77777777" w:rsidR="00812433" w:rsidRDefault="00812433">
            <w:pPr>
              <w:pStyle w:val="EmptyCellLayoutStyle"/>
              <w:spacing w:after="0" w:line="240" w:lineRule="auto"/>
            </w:pPr>
          </w:p>
        </w:tc>
      </w:tr>
      <w:tr w:rsidR="00812433" w14:paraId="3F478F5F" w14:textId="77777777">
        <w:trPr>
          <w:trHeight w:val="99"/>
        </w:trPr>
        <w:tc>
          <w:tcPr>
            <w:tcW w:w="28" w:type="dxa"/>
          </w:tcPr>
          <w:p w14:paraId="6333DF80" w14:textId="77777777" w:rsidR="00812433" w:rsidRDefault="00812433">
            <w:pPr>
              <w:pStyle w:val="EmptyCellLayoutStyle"/>
              <w:spacing w:after="0" w:line="240" w:lineRule="auto"/>
            </w:pPr>
          </w:p>
        </w:tc>
        <w:tc>
          <w:tcPr>
            <w:tcW w:w="3" w:type="dxa"/>
          </w:tcPr>
          <w:p w14:paraId="5812239D" w14:textId="77777777" w:rsidR="00812433" w:rsidRDefault="00812433">
            <w:pPr>
              <w:pStyle w:val="EmptyCellLayoutStyle"/>
              <w:spacing w:after="0" w:line="240" w:lineRule="auto"/>
            </w:pPr>
          </w:p>
        </w:tc>
        <w:tc>
          <w:tcPr>
            <w:tcW w:w="9360" w:type="dxa"/>
          </w:tcPr>
          <w:p w14:paraId="4AED3060" w14:textId="77777777" w:rsidR="00812433" w:rsidRDefault="00812433">
            <w:pPr>
              <w:pStyle w:val="EmptyCellLayoutStyle"/>
              <w:spacing w:after="0" w:line="240" w:lineRule="auto"/>
            </w:pPr>
          </w:p>
        </w:tc>
        <w:tc>
          <w:tcPr>
            <w:tcW w:w="3354" w:type="dxa"/>
          </w:tcPr>
          <w:p w14:paraId="0865B3C3" w14:textId="77777777" w:rsidR="00812433" w:rsidRDefault="00812433">
            <w:pPr>
              <w:pStyle w:val="EmptyCellLayoutStyle"/>
              <w:spacing w:after="0" w:line="240" w:lineRule="auto"/>
            </w:pPr>
          </w:p>
        </w:tc>
        <w:tc>
          <w:tcPr>
            <w:tcW w:w="33" w:type="dxa"/>
          </w:tcPr>
          <w:p w14:paraId="40ADEDFF" w14:textId="77777777" w:rsidR="00812433" w:rsidRDefault="00812433">
            <w:pPr>
              <w:pStyle w:val="EmptyCellLayoutStyle"/>
              <w:spacing w:after="0" w:line="240" w:lineRule="auto"/>
            </w:pPr>
          </w:p>
        </w:tc>
        <w:tc>
          <w:tcPr>
            <w:tcW w:w="16" w:type="dxa"/>
          </w:tcPr>
          <w:p w14:paraId="6B902547" w14:textId="77777777" w:rsidR="00812433" w:rsidRDefault="00812433">
            <w:pPr>
              <w:pStyle w:val="EmptyCellLayoutStyle"/>
              <w:spacing w:after="0" w:line="240" w:lineRule="auto"/>
            </w:pPr>
          </w:p>
        </w:tc>
        <w:tc>
          <w:tcPr>
            <w:tcW w:w="13" w:type="dxa"/>
          </w:tcPr>
          <w:p w14:paraId="13F3063D" w14:textId="77777777" w:rsidR="00812433" w:rsidRDefault="00812433">
            <w:pPr>
              <w:pStyle w:val="EmptyCellLayoutStyle"/>
              <w:spacing w:after="0" w:line="240" w:lineRule="auto"/>
            </w:pPr>
          </w:p>
        </w:tc>
        <w:tc>
          <w:tcPr>
            <w:tcW w:w="149" w:type="dxa"/>
          </w:tcPr>
          <w:p w14:paraId="6D4305EF" w14:textId="77777777" w:rsidR="00812433" w:rsidRDefault="00812433">
            <w:pPr>
              <w:pStyle w:val="EmptyCellLayoutStyle"/>
              <w:spacing w:after="0" w:line="240" w:lineRule="auto"/>
            </w:pPr>
          </w:p>
        </w:tc>
      </w:tr>
      <w:tr w:rsidR="00F2169C" w14:paraId="4B5CD283" w14:textId="77777777" w:rsidTr="00F2169C">
        <w:tc>
          <w:tcPr>
            <w:tcW w:w="28" w:type="dxa"/>
          </w:tcPr>
          <w:p w14:paraId="3753F891" w14:textId="77777777" w:rsidR="00812433" w:rsidRDefault="00812433">
            <w:pPr>
              <w:pStyle w:val="EmptyCellLayoutStyle"/>
              <w:spacing w:after="0" w:line="240" w:lineRule="auto"/>
            </w:pPr>
          </w:p>
        </w:tc>
        <w:tc>
          <w:tcPr>
            <w:tcW w:w="3" w:type="dxa"/>
            <w:gridSpan w:val="4"/>
          </w:tcPr>
          <w:p w14:paraId="7133C932" w14:textId="77777777" w:rsidR="00812433" w:rsidRDefault="00812433">
            <w:pPr>
              <w:spacing w:after="0" w:line="240" w:lineRule="auto"/>
            </w:pPr>
          </w:p>
        </w:tc>
        <w:tc>
          <w:tcPr>
            <w:tcW w:w="16" w:type="dxa"/>
          </w:tcPr>
          <w:p w14:paraId="325D4190" w14:textId="77777777" w:rsidR="00812433" w:rsidRDefault="00812433">
            <w:pPr>
              <w:pStyle w:val="EmptyCellLayoutStyle"/>
              <w:spacing w:after="0" w:line="240" w:lineRule="auto"/>
            </w:pPr>
          </w:p>
        </w:tc>
        <w:tc>
          <w:tcPr>
            <w:tcW w:w="13" w:type="dxa"/>
          </w:tcPr>
          <w:p w14:paraId="3EA90BD4" w14:textId="77777777" w:rsidR="00812433" w:rsidRDefault="00812433">
            <w:pPr>
              <w:pStyle w:val="EmptyCellLayoutStyle"/>
              <w:spacing w:after="0" w:line="240" w:lineRule="auto"/>
            </w:pPr>
          </w:p>
        </w:tc>
        <w:tc>
          <w:tcPr>
            <w:tcW w:w="149" w:type="dxa"/>
          </w:tcPr>
          <w:p w14:paraId="763787AC" w14:textId="77777777" w:rsidR="00812433" w:rsidRDefault="00812433">
            <w:pPr>
              <w:pStyle w:val="EmptyCellLayoutStyle"/>
              <w:spacing w:after="0" w:line="240" w:lineRule="auto"/>
            </w:pPr>
          </w:p>
        </w:tc>
      </w:tr>
      <w:tr w:rsidR="00812433" w14:paraId="48AFAC4F" w14:textId="77777777">
        <w:trPr>
          <w:trHeight w:val="105"/>
        </w:trPr>
        <w:tc>
          <w:tcPr>
            <w:tcW w:w="28" w:type="dxa"/>
          </w:tcPr>
          <w:p w14:paraId="4304BD56" w14:textId="77777777" w:rsidR="00812433" w:rsidRDefault="00812433">
            <w:pPr>
              <w:pStyle w:val="EmptyCellLayoutStyle"/>
              <w:spacing w:after="0" w:line="240" w:lineRule="auto"/>
            </w:pPr>
          </w:p>
        </w:tc>
        <w:tc>
          <w:tcPr>
            <w:tcW w:w="3" w:type="dxa"/>
          </w:tcPr>
          <w:p w14:paraId="27E06C9A" w14:textId="77777777" w:rsidR="00812433" w:rsidRDefault="00812433">
            <w:pPr>
              <w:pStyle w:val="EmptyCellLayoutStyle"/>
              <w:spacing w:after="0" w:line="240" w:lineRule="auto"/>
            </w:pPr>
          </w:p>
        </w:tc>
        <w:tc>
          <w:tcPr>
            <w:tcW w:w="9360" w:type="dxa"/>
          </w:tcPr>
          <w:p w14:paraId="67B31A0C" w14:textId="77777777" w:rsidR="00812433" w:rsidRDefault="00812433">
            <w:pPr>
              <w:pStyle w:val="EmptyCellLayoutStyle"/>
              <w:spacing w:after="0" w:line="240" w:lineRule="auto"/>
            </w:pPr>
          </w:p>
        </w:tc>
        <w:tc>
          <w:tcPr>
            <w:tcW w:w="3354" w:type="dxa"/>
          </w:tcPr>
          <w:p w14:paraId="5CFB30D9" w14:textId="77777777" w:rsidR="00812433" w:rsidRDefault="00812433">
            <w:pPr>
              <w:pStyle w:val="EmptyCellLayoutStyle"/>
              <w:spacing w:after="0" w:line="240" w:lineRule="auto"/>
            </w:pPr>
          </w:p>
        </w:tc>
        <w:tc>
          <w:tcPr>
            <w:tcW w:w="33" w:type="dxa"/>
          </w:tcPr>
          <w:p w14:paraId="2B8DE3A7" w14:textId="77777777" w:rsidR="00812433" w:rsidRDefault="00812433">
            <w:pPr>
              <w:pStyle w:val="EmptyCellLayoutStyle"/>
              <w:spacing w:after="0" w:line="240" w:lineRule="auto"/>
            </w:pPr>
          </w:p>
        </w:tc>
        <w:tc>
          <w:tcPr>
            <w:tcW w:w="16" w:type="dxa"/>
          </w:tcPr>
          <w:p w14:paraId="7D6349F1" w14:textId="77777777" w:rsidR="00812433" w:rsidRDefault="00812433">
            <w:pPr>
              <w:pStyle w:val="EmptyCellLayoutStyle"/>
              <w:spacing w:after="0" w:line="240" w:lineRule="auto"/>
            </w:pPr>
          </w:p>
        </w:tc>
        <w:tc>
          <w:tcPr>
            <w:tcW w:w="13" w:type="dxa"/>
          </w:tcPr>
          <w:p w14:paraId="65189F4E" w14:textId="77777777" w:rsidR="00812433" w:rsidRDefault="00812433">
            <w:pPr>
              <w:pStyle w:val="EmptyCellLayoutStyle"/>
              <w:spacing w:after="0" w:line="240" w:lineRule="auto"/>
            </w:pPr>
          </w:p>
        </w:tc>
        <w:tc>
          <w:tcPr>
            <w:tcW w:w="149" w:type="dxa"/>
          </w:tcPr>
          <w:p w14:paraId="7CA45DCE" w14:textId="77777777" w:rsidR="00812433" w:rsidRDefault="00812433">
            <w:pPr>
              <w:pStyle w:val="EmptyCellLayoutStyle"/>
              <w:spacing w:after="0" w:line="240" w:lineRule="auto"/>
            </w:pPr>
          </w:p>
        </w:tc>
      </w:tr>
      <w:tr w:rsidR="00F2169C" w14:paraId="492D9D87" w14:textId="77777777" w:rsidTr="00F2169C">
        <w:trPr>
          <w:trHeight w:val="2549"/>
        </w:trPr>
        <w:tc>
          <w:tcPr>
            <w:tcW w:w="28" w:type="dxa"/>
          </w:tcPr>
          <w:p w14:paraId="167231F0" w14:textId="77777777" w:rsidR="00812433" w:rsidRDefault="00812433">
            <w:pPr>
              <w:pStyle w:val="EmptyCellLayoutStyle"/>
              <w:spacing w:after="0" w:line="240" w:lineRule="auto"/>
            </w:pPr>
          </w:p>
        </w:tc>
        <w:tc>
          <w:tcPr>
            <w:tcW w:w="3" w:type="dxa"/>
          </w:tcPr>
          <w:p w14:paraId="35F2727E" w14:textId="77777777" w:rsidR="00812433" w:rsidRDefault="00812433">
            <w:pPr>
              <w:pStyle w:val="EmptyCellLayoutStyle"/>
              <w:spacing w:after="0" w:line="240" w:lineRule="auto"/>
            </w:pPr>
          </w:p>
        </w:tc>
        <w:tc>
          <w:tcPr>
            <w:tcW w:w="9360" w:type="dxa"/>
            <w:gridSpan w:val="5"/>
          </w:tcPr>
          <w:tbl>
            <w:tblPr>
              <w:tblW w:w="0" w:type="auto"/>
              <w:tblLayout w:type="fixed"/>
              <w:tblCellMar>
                <w:left w:w="0" w:type="dxa"/>
                <w:right w:w="0" w:type="dxa"/>
              </w:tblCellMar>
              <w:tblLook w:val="04A0" w:firstRow="1" w:lastRow="0" w:firstColumn="1" w:lastColumn="0" w:noHBand="0" w:noVBand="1"/>
            </w:tblPr>
            <w:tblGrid>
              <w:gridCol w:w="12778"/>
            </w:tblGrid>
            <w:tr w:rsidR="00812433" w14:paraId="658D4036" w14:textId="77777777">
              <w:trPr>
                <w:trHeight w:val="2471"/>
              </w:trPr>
              <w:tc>
                <w:tcPr>
                  <w:tcW w:w="12778" w:type="dxa"/>
                  <w:tcBorders>
                    <w:top w:val="nil"/>
                    <w:left w:val="nil"/>
                    <w:bottom w:val="nil"/>
                    <w:right w:val="nil"/>
                  </w:tcBorders>
                  <w:tcMar>
                    <w:top w:w="39" w:type="dxa"/>
                    <w:left w:w="39" w:type="dxa"/>
                    <w:bottom w:w="39" w:type="dxa"/>
                    <w:right w:w="39" w:type="dxa"/>
                  </w:tcMar>
                </w:tcPr>
                <w:p w14:paraId="311F2F5B" w14:textId="77777777" w:rsidR="00812433" w:rsidRDefault="009A2C91">
                  <w:pPr>
                    <w:spacing w:after="0" w:line="240" w:lineRule="auto"/>
                  </w:pPr>
                  <w:r>
                    <w:rPr>
                      <w:rFonts w:ascii="Calibri" w:eastAsia="Calibri" w:hAnsi="Calibri"/>
                      <w:color w:val="000000"/>
                    </w:rPr>
                    <w:t>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w:t>
                  </w:r>
                </w:p>
                <w:p w14:paraId="146878E6" w14:textId="77777777" w:rsidR="00812433" w:rsidRDefault="00812433">
                  <w:pPr>
                    <w:spacing w:after="0" w:line="240" w:lineRule="auto"/>
                  </w:pPr>
                </w:p>
                <w:p w14:paraId="06F2C3EF" w14:textId="77777777" w:rsidR="00812433" w:rsidRDefault="009A2C91">
                  <w:pPr>
                    <w:spacing w:after="0" w:line="240" w:lineRule="auto"/>
                  </w:pPr>
                  <w:r>
                    <w:rPr>
                      <w:rFonts w:ascii="Calibri" w:eastAsia="Calibri" w:hAnsi="Calibri"/>
                      <w:color w:val="000000"/>
                    </w:rPr>
                    <w:t>Drinking water, including bottled water, may reasonably be expected to contain at least small amounts of some contaminants.  The presence of contaminants does not necessarily indicate that water poses a health risk.  More information about contaminants and potential health effects can be obtained by calling the EPAs Safe Drinking Water Hotline at (800) 426-4791. Contaminants that may be present in source water include:</w:t>
                  </w:r>
                </w:p>
                <w:p w14:paraId="2A535A07" w14:textId="77777777" w:rsidR="00812433" w:rsidRDefault="00812433">
                  <w:pPr>
                    <w:spacing w:after="0" w:line="240" w:lineRule="auto"/>
                  </w:pPr>
                </w:p>
                <w:p w14:paraId="5AB18CD7" w14:textId="4ED3F832" w:rsidR="00812433" w:rsidRDefault="009A2C91">
                  <w:pPr>
                    <w:spacing w:after="0" w:line="240" w:lineRule="auto"/>
                  </w:pPr>
                  <w:r>
                    <w:rPr>
                      <w:rFonts w:ascii="Calibri" w:eastAsia="Calibri" w:hAnsi="Calibri"/>
                      <w:color w:val="000000"/>
                    </w:rPr>
                    <w:t>A service line inventory has been prepared and can be accessed</w:t>
                  </w:r>
                  <w:r w:rsidR="00F2169C">
                    <w:rPr>
                      <w:rFonts w:ascii="Calibri" w:eastAsia="Calibri" w:hAnsi="Calibri"/>
                      <w:color w:val="000000"/>
                    </w:rPr>
                    <w:t xml:space="preserve">:       </w:t>
                  </w:r>
                  <w:r>
                    <w:rPr>
                      <w:rFonts w:ascii="Calibri" w:eastAsia="Calibri" w:hAnsi="Calibri"/>
                      <w:color w:val="000000"/>
                    </w:rPr>
                    <w:t xml:space="preserve"> </w:t>
                  </w:r>
                  <w:r w:rsidR="00F2169C" w:rsidRPr="00F2169C">
                    <w:rPr>
                      <w:rFonts w:ascii="Calibri" w:eastAsia="Calibri" w:hAnsi="Calibri"/>
                      <w:color w:val="000000"/>
                    </w:rPr>
                    <w:t>https://murchisontx.com/uploads/lead-service-line-inventory.xlsx</w:t>
                  </w:r>
                </w:p>
                <w:p w14:paraId="68750D30" w14:textId="77777777" w:rsidR="00812433" w:rsidRDefault="00812433">
                  <w:pPr>
                    <w:spacing w:after="0" w:line="240" w:lineRule="auto"/>
                  </w:pPr>
                </w:p>
                <w:p w14:paraId="6D87D8A8" w14:textId="77777777" w:rsidR="00812433" w:rsidRDefault="009A2C91">
                  <w:pPr>
                    <w:spacing w:after="0" w:line="240" w:lineRule="auto"/>
                  </w:pPr>
                  <w:r>
                    <w:rPr>
                      <w:rFonts w:ascii="Calibri" w:eastAsia="Calibri" w:hAnsi="Calibri"/>
                      <w:color w:val="000000"/>
                      <w:sz w:val="18"/>
                      <w:u w:val="single"/>
                    </w:rPr>
                    <w:t>Microbial Contaminants</w:t>
                  </w:r>
                  <w:r>
                    <w:rPr>
                      <w:rFonts w:ascii="Calibri" w:eastAsia="Calibri" w:hAnsi="Calibri"/>
                      <w:color w:val="000000"/>
                      <w:sz w:val="18"/>
                    </w:rPr>
                    <w:t xml:space="preserve"> - such as viruses and bacteria, which may come from sewage treatment plants, septic systems, agricultural livestock operations, and wildlife.</w:t>
                  </w:r>
                </w:p>
                <w:p w14:paraId="0F8F864B" w14:textId="77777777" w:rsidR="00812433" w:rsidRDefault="009A2C91">
                  <w:pPr>
                    <w:spacing w:after="0" w:line="240" w:lineRule="auto"/>
                  </w:pPr>
                  <w:r>
                    <w:rPr>
                      <w:rFonts w:ascii="Calibri" w:eastAsia="Calibri" w:hAnsi="Calibri"/>
                      <w:color w:val="000000"/>
                      <w:sz w:val="18"/>
                      <w:u w:val="single"/>
                    </w:rPr>
                    <w:t>Inorganic Contaminants</w:t>
                  </w:r>
                  <w:r>
                    <w:rPr>
                      <w:rFonts w:ascii="Calibri" w:eastAsia="Calibri" w:hAnsi="Calibri"/>
                      <w:color w:val="000000"/>
                      <w:sz w:val="18"/>
                    </w:rPr>
                    <w:t xml:space="preserve"> - such as salts and metals, which can be naturally-occurring or result from urban stormwater runoff, industrial, or domestic wastewater discharges, oil and gas production, mining, or farming.</w:t>
                  </w:r>
                </w:p>
                <w:p w14:paraId="101F9609" w14:textId="77777777" w:rsidR="00812433" w:rsidRDefault="009A2C91">
                  <w:pPr>
                    <w:spacing w:after="0" w:line="240" w:lineRule="auto"/>
                  </w:pPr>
                  <w:r>
                    <w:rPr>
                      <w:rFonts w:ascii="Calibri" w:eastAsia="Calibri" w:hAnsi="Calibri"/>
                      <w:color w:val="000000"/>
                      <w:sz w:val="18"/>
                      <w:u w:val="single"/>
                    </w:rPr>
                    <w:t>Pesticides and Herbicides</w:t>
                  </w:r>
                  <w:r>
                    <w:rPr>
                      <w:rFonts w:ascii="Calibri" w:eastAsia="Calibri" w:hAnsi="Calibri"/>
                      <w:color w:val="000000"/>
                      <w:sz w:val="18"/>
                    </w:rPr>
                    <w:t xml:space="preserve"> - which may come from a variety of sources such as agriculture, urban stormwater runoff, and residential uses.</w:t>
                  </w:r>
                </w:p>
                <w:p w14:paraId="26CB7FE2" w14:textId="77777777" w:rsidR="00812433" w:rsidRDefault="009A2C91">
                  <w:pPr>
                    <w:spacing w:after="0" w:line="240" w:lineRule="auto"/>
                  </w:pPr>
                  <w:r>
                    <w:rPr>
                      <w:rFonts w:ascii="Calibri" w:eastAsia="Calibri" w:hAnsi="Calibri"/>
                      <w:color w:val="000000"/>
                      <w:sz w:val="18"/>
                      <w:u w:val="single"/>
                    </w:rPr>
                    <w:t>Organic Chemical Contaminants</w:t>
                  </w:r>
                  <w:r>
                    <w:rPr>
                      <w:rFonts w:ascii="Calibri" w:eastAsia="Calibri" w:hAnsi="Calibri"/>
                      <w:color w:val="000000"/>
                      <w:sz w:val="18"/>
                    </w:rPr>
                    <w:t xml:space="preserve"> – including synthetic and volatile organic chemicals, which are by-products of industrial processes and petroleum production, and can also come from gas stations, urban stormwater runoff, and septic systems.</w:t>
                  </w:r>
                </w:p>
                <w:p w14:paraId="67F5C5CF" w14:textId="77777777" w:rsidR="00812433" w:rsidRDefault="009A2C91">
                  <w:pPr>
                    <w:spacing w:after="0" w:line="240" w:lineRule="auto"/>
                  </w:pPr>
                  <w:r>
                    <w:rPr>
                      <w:rFonts w:ascii="Calibri" w:eastAsia="Calibri" w:hAnsi="Calibri"/>
                      <w:color w:val="000000"/>
                      <w:sz w:val="18"/>
                      <w:u w:val="single"/>
                    </w:rPr>
                    <w:t>Radioactive Contaminants</w:t>
                  </w:r>
                  <w:r>
                    <w:rPr>
                      <w:rFonts w:ascii="Calibri" w:eastAsia="Calibri" w:hAnsi="Calibri"/>
                      <w:color w:val="000000"/>
                      <w:sz w:val="18"/>
                    </w:rPr>
                    <w:t xml:space="preserve"> – which can be naturally-occurring or be the result of oil and gas production and mining activities.</w:t>
                  </w:r>
                </w:p>
                <w:p w14:paraId="5AB285B1" w14:textId="77777777" w:rsidR="00812433" w:rsidRDefault="00812433">
                  <w:pPr>
                    <w:spacing w:after="0" w:line="240" w:lineRule="auto"/>
                  </w:pPr>
                </w:p>
                <w:p w14:paraId="0DBFBBEF" w14:textId="77777777" w:rsidR="00812433" w:rsidRDefault="009A2C91">
                  <w:pPr>
                    <w:spacing w:after="0" w:line="240" w:lineRule="auto"/>
                  </w:pPr>
                  <w:r>
                    <w:rPr>
                      <w:rFonts w:ascii="Calibri" w:eastAsia="Calibri" w:hAnsi="Calibri"/>
                      <w:color w:val="000000"/>
                    </w:rPr>
                    <w:t xml:space="preserve">In order to ensure that tap water is safe to drink, EPA prescribes regulations which limit the </w:t>
                  </w:r>
                  <w:proofErr w:type="gramStart"/>
                  <w:r>
                    <w:rPr>
                      <w:rFonts w:ascii="Calibri" w:eastAsia="Calibri" w:hAnsi="Calibri"/>
                      <w:color w:val="000000"/>
                    </w:rPr>
                    <w:t>amount</w:t>
                  </w:r>
                  <w:proofErr w:type="gramEnd"/>
                  <w:r>
                    <w:rPr>
                      <w:rFonts w:ascii="Calibri" w:eastAsia="Calibri" w:hAnsi="Calibri"/>
                      <w:color w:val="000000"/>
                    </w:rPr>
                    <w:t xml:space="preserve"> of certain contaminants in water provided by public water systems. FDA regulations establish limits for contaminants in bottled water which must provide the same protection for public health.</w:t>
                  </w:r>
                </w:p>
                <w:p w14:paraId="0F997121" w14:textId="77777777" w:rsidR="00812433" w:rsidRDefault="00812433">
                  <w:pPr>
                    <w:spacing w:after="0" w:line="240" w:lineRule="auto"/>
                  </w:pPr>
                </w:p>
                <w:p w14:paraId="0C95C666" w14:textId="77777777" w:rsidR="00812433" w:rsidRDefault="009A2C91">
                  <w:pPr>
                    <w:spacing w:after="0" w:line="240" w:lineRule="auto"/>
                  </w:pPr>
                  <w:r>
                    <w:rPr>
                      <w:rFonts w:ascii="Calibri" w:eastAsia="Calibri" w:hAnsi="Calibri"/>
                      <w:color w:val="000000"/>
                    </w:rPr>
                    <w:t>Some people may be more vulnerable to contaminants in drinking water than the general population.</w:t>
                  </w:r>
                </w:p>
                <w:p w14:paraId="68E8EE80" w14:textId="77777777" w:rsidR="00812433" w:rsidRDefault="009A2C91">
                  <w:pPr>
                    <w:spacing w:after="0" w:line="240" w:lineRule="auto"/>
                  </w:pPr>
                  <w:r>
                    <w:rPr>
                      <w:rFonts w:ascii="Calibri" w:eastAsia="Calibri" w:hAnsi="Calibri"/>
                      <w:color w:val="000000"/>
                    </w:rPr>
                    <w:lastRenderedPageBreak/>
                    <w:t>Contaminants may be found in drinking water that may cause taste, color, or odor problems.  These types of problems are not necessarily causes for health concerns.  For more information on taste, odor, or color of drinking water, please contact the system's business office.</w:t>
                  </w:r>
                </w:p>
                <w:p w14:paraId="4B128E39" w14:textId="77777777" w:rsidR="00812433" w:rsidRDefault="00812433">
                  <w:pPr>
                    <w:spacing w:after="0" w:line="240" w:lineRule="auto"/>
                  </w:pPr>
                </w:p>
                <w:p w14:paraId="21E705DD" w14:textId="77777777" w:rsidR="00812433" w:rsidRDefault="009A2C91">
                  <w:pPr>
                    <w:spacing w:after="0" w:line="240" w:lineRule="auto"/>
                  </w:pPr>
                  <w:r>
                    <w:rPr>
                      <w:rFonts w:ascii="Calibri" w:eastAsia="Calibri" w:hAnsi="Calibri"/>
                      <w:color w:val="000000"/>
                    </w:rPr>
                    <w:t>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14:paraId="36D8AB01" w14:textId="77777777" w:rsidR="00812433" w:rsidRDefault="00812433">
                  <w:pPr>
                    <w:spacing w:after="0" w:line="240" w:lineRule="auto"/>
                  </w:pPr>
                </w:p>
                <w:p w14:paraId="31251649" w14:textId="77777777" w:rsidR="00812433" w:rsidRDefault="009A2C91">
                  <w:pPr>
                    <w:spacing w:after="0" w:line="240" w:lineRule="auto"/>
                  </w:pPr>
                  <w:r>
                    <w:rPr>
                      <w:rFonts w:ascii="Calibri" w:eastAsia="Calibri" w:hAnsi="Calibri"/>
                      <w:color w:val="000000"/>
                    </w:rPr>
                    <w:t>Lead can cause serious health effects in people of all ages, especially pregnant people, infants (both formula-fed and breastfed), and young children. Lead in drinking water is primarily from materials and parts used in service lines and in home plumbing. CITY OF MURCHISON is responsible for providing high quality drinking water and removing lead pipes but cannot control the variety of materials used in the plumbing in your home. Because lead levels may vary over time, lead exposure is possible even when your tap sampling results do not detect lead at one point in time. You can help protect yourself and your family by identifying and removing lead materials within your home plumbing and taking steps to reduce your family's risk. Using a filter, certified by an American National Standards Institute accredited certifier to reduce lead, is effective in reducing lead exposures. Follow the instructions provided with the filter to ensure the filter is used properly. Use only cold water for drinking, cooking, and making baby formula. Boiling water does not remove lead from water. Before using tap water for drinking, cooking, or making baby formula, flush your pipes for several minutes. You can do this by running your tap, taking a shower, doing laundry or a load of dishes. If you have a lead service line or galvanized requiring replacement service line, you may need to flush your pipes for a longer period. If you are concerned about lead in your water and wish to have your water tested, contact CITY OF MURCHISON at 903-469-3710. Information on lead in drinking water, testing methods, and steps you can take to minimize exposure is available at https://www.epa.gov/safewater/lead.</w:t>
                  </w:r>
                </w:p>
                <w:p w14:paraId="76D4CEF3" w14:textId="77777777" w:rsidR="00812433" w:rsidRDefault="00812433">
                  <w:pPr>
                    <w:spacing w:after="0" w:line="240" w:lineRule="auto"/>
                  </w:pPr>
                </w:p>
                <w:p w14:paraId="5D1437B6" w14:textId="77777777" w:rsidR="00812433" w:rsidRDefault="009A2C91">
                  <w:pPr>
                    <w:spacing w:after="0" w:line="240" w:lineRule="auto"/>
                  </w:pPr>
                  <w:r>
                    <w:rPr>
                      <w:rFonts w:ascii="Calibri" w:eastAsia="Calibri" w:hAnsi="Calibri"/>
                      <w:color w:val="000000"/>
                    </w:rPr>
                    <w:t>In the tables below, you will find many terms and abbreviations you might not be familiar with.  To help you better understand these terms, we’ve provided the following definitions:</w:t>
                  </w:r>
                </w:p>
                <w:p w14:paraId="6BAA2FA2" w14:textId="77777777" w:rsidR="00812433" w:rsidRDefault="00812433">
                  <w:pPr>
                    <w:spacing w:after="0" w:line="240" w:lineRule="auto"/>
                  </w:pPr>
                </w:p>
                <w:p w14:paraId="7AF256FB" w14:textId="77777777" w:rsidR="00812433" w:rsidRDefault="009A2C91">
                  <w:pPr>
                    <w:spacing w:after="0" w:line="240" w:lineRule="auto"/>
                  </w:pPr>
                  <w:r>
                    <w:rPr>
                      <w:rFonts w:ascii="Calibri" w:eastAsia="Calibri" w:hAnsi="Calibri"/>
                      <w:color w:val="000000"/>
                      <w:sz w:val="18"/>
                      <w:u w:val="single"/>
                    </w:rPr>
                    <w:t>Action Level (AL):</w:t>
                  </w:r>
                  <w:r>
                    <w:rPr>
                      <w:rFonts w:ascii="Calibri" w:eastAsia="Calibri" w:hAnsi="Calibri"/>
                      <w:color w:val="000000"/>
                      <w:sz w:val="18"/>
                    </w:rPr>
                    <w:t xml:space="preserve"> The concentration of a contaminant which, if exceeded, triggers treatment or other requirements which a water system must follow.</w:t>
                  </w:r>
                </w:p>
                <w:p w14:paraId="3DFFC236" w14:textId="77777777" w:rsidR="00812433" w:rsidRDefault="009A2C91">
                  <w:pPr>
                    <w:spacing w:after="0" w:line="240" w:lineRule="auto"/>
                  </w:pPr>
                  <w:r>
                    <w:rPr>
                      <w:rFonts w:ascii="Calibri" w:eastAsia="Calibri" w:hAnsi="Calibri"/>
                      <w:color w:val="000000"/>
                      <w:sz w:val="18"/>
                      <w:u w:val="single"/>
                    </w:rPr>
                    <w:t xml:space="preserve">Action Level Goal (ALG): </w:t>
                  </w:r>
                  <w:r>
                    <w:rPr>
                      <w:rFonts w:ascii="Calibri" w:eastAsia="Calibri" w:hAnsi="Calibri"/>
                      <w:color w:val="000000"/>
                      <w:sz w:val="18"/>
                    </w:rPr>
                    <w:t>The level of a contaminant in drinking water below which there is no known or expected risk to health. ALGs allow for a margin of safety.</w:t>
                  </w:r>
                </w:p>
                <w:p w14:paraId="17CA622B" w14:textId="77777777" w:rsidR="00812433" w:rsidRDefault="009A2C91">
                  <w:pPr>
                    <w:spacing w:after="0" w:line="240" w:lineRule="auto"/>
                  </w:pPr>
                  <w:r>
                    <w:rPr>
                      <w:rFonts w:ascii="Calibri" w:eastAsia="Calibri" w:hAnsi="Calibri"/>
                      <w:color w:val="000000"/>
                      <w:sz w:val="18"/>
                      <w:u w:val="single"/>
                    </w:rPr>
                    <w:t>Level 1 Assessment</w:t>
                  </w:r>
                  <w:r>
                    <w:rPr>
                      <w:rFonts w:ascii="Calibri" w:eastAsia="Calibri" w:hAnsi="Calibri"/>
                      <w:color w:val="000000"/>
                      <w:sz w:val="18"/>
                    </w:rPr>
                    <w:t>: A Level 1 assessment is a study of the water system to identify potential problems and determine (if possible) why total coliform bacteria have been found in our water system.</w:t>
                  </w:r>
                </w:p>
                <w:p w14:paraId="4A24C936" w14:textId="77777777" w:rsidR="00812433" w:rsidRDefault="009A2C91">
                  <w:pPr>
                    <w:spacing w:after="0" w:line="240" w:lineRule="auto"/>
                  </w:pPr>
                  <w:r>
                    <w:rPr>
                      <w:rFonts w:ascii="Calibri" w:eastAsia="Calibri" w:hAnsi="Calibri"/>
                      <w:color w:val="000000"/>
                      <w:sz w:val="18"/>
                      <w:u w:val="single"/>
                    </w:rPr>
                    <w:t>Level 2 Assessment</w:t>
                  </w:r>
                  <w:r>
                    <w:rPr>
                      <w:rFonts w:ascii="Calibri" w:eastAsia="Calibri" w:hAnsi="Calibri"/>
                      <w:color w:val="000000"/>
                      <w:sz w:val="18"/>
                    </w:rPr>
                    <w:t>: A Level 2 assessment is a very detailed study of the water system to identify potential problems and determine (if possible) why an E. coli MCL violation has occurred and/or why total coliform bacteria have been found in our water system on multiple occasions.</w:t>
                  </w:r>
                </w:p>
                <w:p w14:paraId="0048024D" w14:textId="77777777" w:rsidR="00812433" w:rsidRDefault="009A2C91">
                  <w:pPr>
                    <w:spacing w:after="0" w:line="240" w:lineRule="auto"/>
                  </w:pPr>
                  <w:r>
                    <w:rPr>
                      <w:rFonts w:ascii="Calibri" w:eastAsia="Calibri" w:hAnsi="Calibri"/>
                      <w:color w:val="000000"/>
                      <w:sz w:val="18"/>
                      <w:u w:val="single"/>
                    </w:rPr>
                    <w:t>Maximum Contaminant Level or MCL</w:t>
                  </w:r>
                  <w:r>
                    <w:rPr>
                      <w:rFonts w:ascii="Calibri" w:eastAsia="Calibri" w:hAnsi="Calibri"/>
                      <w:color w:val="000000"/>
                      <w:sz w:val="18"/>
                    </w:rPr>
                    <w:t>: The highest level of a contaminant that is allowed in drinking water. MCLs are set as close to the MCLGs as feasible using the best available treatment technology.</w:t>
                  </w:r>
                </w:p>
                <w:p w14:paraId="658CE3BE" w14:textId="77777777" w:rsidR="00812433" w:rsidRDefault="009A2C91">
                  <w:pPr>
                    <w:spacing w:after="0" w:line="240" w:lineRule="auto"/>
                  </w:pPr>
                  <w:r>
                    <w:rPr>
                      <w:rFonts w:ascii="Calibri" w:eastAsia="Calibri" w:hAnsi="Calibri"/>
                      <w:color w:val="000000"/>
                      <w:sz w:val="18"/>
                      <w:u w:val="single"/>
                    </w:rPr>
                    <w:t>Maximum Contaminant Level Goal or MCLG</w:t>
                  </w:r>
                  <w:r>
                    <w:rPr>
                      <w:rFonts w:ascii="Calibri" w:eastAsia="Calibri" w:hAnsi="Calibri"/>
                      <w:color w:val="000000"/>
                      <w:sz w:val="18"/>
                    </w:rPr>
                    <w:t>: The level of a contaminant in drinking water below which there is no known or expected risk to health. MCLGs allow for a margin of safety.</w:t>
                  </w:r>
                </w:p>
                <w:p w14:paraId="6909CA76" w14:textId="77777777" w:rsidR="00812433" w:rsidRDefault="009A2C91">
                  <w:pPr>
                    <w:spacing w:after="0" w:line="240" w:lineRule="auto"/>
                  </w:pPr>
                  <w:r>
                    <w:rPr>
                      <w:rFonts w:ascii="Calibri" w:eastAsia="Calibri" w:hAnsi="Calibri"/>
                      <w:color w:val="000000"/>
                      <w:sz w:val="18"/>
                      <w:u w:val="single"/>
                    </w:rPr>
                    <w:t>Maximum residual disinfectant level goal or MRDLG</w:t>
                  </w:r>
                  <w:r>
                    <w:rPr>
                      <w:rFonts w:ascii="Calibri" w:eastAsia="Calibri" w:hAnsi="Calibri"/>
                      <w:color w:val="000000"/>
                      <w:sz w:val="18"/>
                    </w:rPr>
                    <w:t>: The level of a drinking water disinfectant below which there is no known or expected risk to health. MRDLGs do not reflect the benefits of the use of disinfectants to control microbial contaminants.</w:t>
                  </w:r>
                </w:p>
                <w:p w14:paraId="37A9024F" w14:textId="77777777" w:rsidR="00812433" w:rsidRDefault="009A2C91">
                  <w:pPr>
                    <w:spacing w:after="0" w:line="240" w:lineRule="auto"/>
                  </w:pPr>
                  <w:r>
                    <w:rPr>
                      <w:rFonts w:ascii="Calibri" w:eastAsia="Calibri" w:hAnsi="Calibri"/>
                      <w:color w:val="000000"/>
                      <w:sz w:val="18"/>
                      <w:u w:val="single"/>
                    </w:rPr>
                    <w:t>Maximum residual disinfectant level or MRDL</w:t>
                  </w:r>
                  <w:r>
                    <w:rPr>
                      <w:rFonts w:ascii="Calibri" w:eastAsia="Calibri" w:hAnsi="Calibri"/>
                      <w:color w:val="000000"/>
                      <w:sz w:val="18"/>
                    </w:rPr>
                    <w:t>: The highest level of a disinfectant allowed in drinking water. There is convincing evidence that addition of a disinfectant is necessary for control of microbial contaminants.</w:t>
                  </w:r>
                </w:p>
                <w:p w14:paraId="69CA6AB0" w14:textId="77777777" w:rsidR="00812433" w:rsidRDefault="009A2C91">
                  <w:pPr>
                    <w:spacing w:after="0" w:line="240" w:lineRule="auto"/>
                  </w:pPr>
                  <w:r>
                    <w:rPr>
                      <w:rFonts w:ascii="Calibri" w:eastAsia="Calibri" w:hAnsi="Calibri"/>
                      <w:color w:val="000000"/>
                      <w:sz w:val="18"/>
                      <w:u w:val="single"/>
                    </w:rPr>
                    <w:t>Treatment Technique or TT</w:t>
                  </w:r>
                  <w:r>
                    <w:rPr>
                      <w:rFonts w:ascii="Calibri" w:eastAsia="Calibri" w:hAnsi="Calibri"/>
                      <w:color w:val="000000"/>
                      <w:sz w:val="18"/>
                    </w:rPr>
                    <w:t>: A required process intended to reduce the level of a contaminant in drinking water.</w:t>
                  </w:r>
                </w:p>
                <w:p w14:paraId="156BC18D" w14:textId="77777777" w:rsidR="00812433" w:rsidRDefault="009A2C91">
                  <w:pPr>
                    <w:spacing w:after="0" w:line="240" w:lineRule="auto"/>
                  </w:pPr>
                  <w:r>
                    <w:rPr>
                      <w:rFonts w:ascii="Calibri" w:eastAsia="Calibri" w:hAnsi="Calibri"/>
                      <w:color w:val="000000"/>
                      <w:sz w:val="18"/>
                      <w:u w:val="single"/>
                    </w:rPr>
                    <w:t>Variances and Exemptions</w:t>
                  </w:r>
                  <w:r>
                    <w:rPr>
                      <w:rFonts w:ascii="Calibri" w:eastAsia="Calibri" w:hAnsi="Calibri"/>
                      <w:color w:val="000000"/>
                      <w:sz w:val="18"/>
                    </w:rPr>
                    <w:t>: State or EPA permission not to meet an MCL or a treatment technique under certain conditions.</w:t>
                  </w:r>
                </w:p>
                <w:p w14:paraId="61ECE901" w14:textId="77777777" w:rsidR="00812433" w:rsidRDefault="00812433">
                  <w:pPr>
                    <w:spacing w:after="0" w:line="240" w:lineRule="auto"/>
                  </w:pPr>
                </w:p>
                <w:p w14:paraId="58B3C0B3" w14:textId="77777777" w:rsidR="00812433" w:rsidRDefault="009A2C91">
                  <w:pPr>
                    <w:spacing w:after="0" w:line="240" w:lineRule="auto"/>
                  </w:pPr>
                  <w:r>
                    <w:rPr>
                      <w:rFonts w:ascii="Calibri" w:eastAsia="Calibri" w:hAnsi="Calibri"/>
                      <w:color w:val="000000"/>
                      <w:sz w:val="18"/>
                      <w:u w:val="single"/>
                    </w:rPr>
                    <w:t>Avg</w:t>
                  </w:r>
                  <w:r>
                    <w:rPr>
                      <w:rFonts w:ascii="Calibri" w:eastAsia="Calibri" w:hAnsi="Calibri"/>
                      <w:color w:val="000000"/>
                      <w:sz w:val="18"/>
                    </w:rPr>
                    <w:t>: Average - Regulatory compliance with some MCLs are based on running annual average of monthly samples.</w:t>
                  </w:r>
                </w:p>
                <w:p w14:paraId="02F47E1B" w14:textId="77777777" w:rsidR="00812433" w:rsidRDefault="009A2C91">
                  <w:pPr>
                    <w:spacing w:after="0" w:line="240" w:lineRule="auto"/>
                  </w:pPr>
                  <w:r>
                    <w:rPr>
                      <w:rFonts w:ascii="Calibri" w:eastAsia="Calibri" w:hAnsi="Calibri"/>
                      <w:color w:val="000000"/>
                      <w:sz w:val="18"/>
                      <w:u w:val="single"/>
                    </w:rPr>
                    <w:t>RAA</w:t>
                  </w:r>
                  <w:r>
                    <w:rPr>
                      <w:rFonts w:ascii="Calibri" w:eastAsia="Calibri" w:hAnsi="Calibri"/>
                      <w:color w:val="000000"/>
                      <w:sz w:val="18"/>
                    </w:rPr>
                    <w:t>: Running Annual Average.</w:t>
                  </w:r>
                </w:p>
                <w:p w14:paraId="78967492" w14:textId="77777777" w:rsidR="00812433" w:rsidRDefault="009A2C91">
                  <w:pPr>
                    <w:spacing w:after="0" w:line="240" w:lineRule="auto"/>
                  </w:pPr>
                  <w:r>
                    <w:rPr>
                      <w:rFonts w:ascii="Calibri" w:eastAsia="Calibri" w:hAnsi="Calibri"/>
                      <w:color w:val="000000"/>
                      <w:sz w:val="18"/>
                      <w:u w:val="single"/>
                    </w:rPr>
                    <w:t>LRAA:</w:t>
                  </w:r>
                  <w:r>
                    <w:rPr>
                      <w:rFonts w:ascii="Calibri" w:eastAsia="Calibri" w:hAnsi="Calibri"/>
                      <w:color w:val="000000"/>
                      <w:sz w:val="18"/>
                    </w:rPr>
                    <w:t xml:space="preserve"> Locational Running Annual Average.</w:t>
                  </w:r>
                </w:p>
                <w:p w14:paraId="3F031009" w14:textId="77777777" w:rsidR="00812433" w:rsidRDefault="009A2C91">
                  <w:pPr>
                    <w:spacing w:after="0" w:line="240" w:lineRule="auto"/>
                  </w:pPr>
                  <w:r>
                    <w:rPr>
                      <w:rFonts w:ascii="Calibri" w:eastAsia="Calibri" w:hAnsi="Calibri"/>
                      <w:color w:val="000000"/>
                      <w:sz w:val="18"/>
                      <w:u w:val="single"/>
                    </w:rPr>
                    <w:t>mrem</w:t>
                  </w:r>
                  <w:r>
                    <w:rPr>
                      <w:rFonts w:ascii="Calibri" w:eastAsia="Calibri" w:hAnsi="Calibri"/>
                      <w:color w:val="000000"/>
                      <w:sz w:val="18"/>
                    </w:rPr>
                    <w:t>: millirems per year (a measure of radiation absorbed by the body).</w:t>
                  </w:r>
                </w:p>
                <w:p w14:paraId="738AF193" w14:textId="77777777" w:rsidR="00812433" w:rsidRDefault="009A2C91">
                  <w:pPr>
                    <w:spacing w:after="0" w:line="240" w:lineRule="auto"/>
                  </w:pPr>
                  <w:r>
                    <w:rPr>
                      <w:rFonts w:ascii="Calibri" w:eastAsia="Calibri" w:hAnsi="Calibri"/>
                      <w:color w:val="000000"/>
                      <w:sz w:val="18"/>
                      <w:u w:val="single"/>
                    </w:rPr>
                    <w:t>ppb</w:t>
                  </w:r>
                  <w:r>
                    <w:rPr>
                      <w:rFonts w:ascii="Calibri" w:eastAsia="Calibri" w:hAnsi="Calibri"/>
                      <w:color w:val="000000"/>
                      <w:sz w:val="18"/>
                    </w:rPr>
                    <w:t>: micrograms per liter (ug/L) or parts per billion - or one ounce in 7,350,000 gallons of water.</w:t>
                  </w:r>
                </w:p>
                <w:p w14:paraId="3462791B" w14:textId="77777777" w:rsidR="00812433" w:rsidRDefault="009A2C91">
                  <w:pPr>
                    <w:spacing w:after="0" w:line="240" w:lineRule="auto"/>
                  </w:pPr>
                  <w:r>
                    <w:rPr>
                      <w:rFonts w:ascii="Calibri" w:eastAsia="Calibri" w:hAnsi="Calibri"/>
                      <w:color w:val="000000"/>
                      <w:sz w:val="18"/>
                      <w:u w:val="single"/>
                    </w:rPr>
                    <w:lastRenderedPageBreak/>
                    <w:t>ppm</w:t>
                  </w:r>
                  <w:r>
                    <w:rPr>
                      <w:rFonts w:ascii="Calibri" w:eastAsia="Calibri" w:hAnsi="Calibri"/>
                      <w:color w:val="000000"/>
                      <w:sz w:val="18"/>
                    </w:rPr>
                    <w:t>: milligrams per liter (mg/L) or parts per million - or one ounce in 7,350 gallons of water.</w:t>
                  </w:r>
                </w:p>
                <w:p w14:paraId="40CCDF71" w14:textId="77777777" w:rsidR="00812433" w:rsidRDefault="009A2C91">
                  <w:pPr>
                    <w:spacing w:after="0" w:line="240" w:lineRule="auto"/>
                  </w:pPr>
                  <w:r>
                    <w:rPr>
                      <w:rFonts w:ascii="Calibri" w:eastAsia="Calibri" w:hAnsi="Calibri"/>
                      <w:color w:val="000000"/>
                      <w:sz w:val="18"/>
                      <w:u w:val="single"/>
                    </w:rPr>
                    <w:t>picocuries per liter (</w:t>
                  </w:r>
                  <w:proofErr w:type="spellStart"/>
                  <w:r>
                    <w:rPr>
                      <w:rFonts w:ascii="Calibri" w:eastAsia="Calibri" w:hAnsi="Calibri"/>
                      <w:color w:val="000000"/>
                      <w:sz w:val="18"/>
                      <w:u w:val="single"/>
                    </w:rPr>
                    <w:t>pCi</w:t>
                  </w:r>
                  <w:proofErr w:type="spellEnd"/>
                  <w:r>
                    <w:rPr>
                      <w:rFonts w:ascii="Calibri" w:eastAsia="Calibri" w:hAnsi="Calibri"/>
                      <w:color w:val="000000"/>
                      <w:sz w:val="18"/>
                      <w:u w:val="single"/>
                    </w:rPr>
                    <w:t>/L)</w:t>
                  </w:r>
                  <w:r>
                    <w:rPr>
                      <w:rFonts w:ascii="Calibri" w:eastAsia="Calibri" w:hAnsi="Calibri"/>
                      <w:color w:val="000000"/>
                      <w:sz w:val="18"/>
                    </w:rPr>
                    <w:t>: picocuries per liter is a measure of the radioactivity in water.</w:t>
                  </w:r>
                </w:p>
                <w:p w14:paraId="0EA4DBB4" w14:textId="77777777" w:rsidR="00812433" w:rsidRDefault="009A2C91">
                  <w:pPr>
                    <w:spacing w:after="0" w:line="240" w:lineRule="auto"/>
                  </w:pPr>
                  <w:proofErr w:type="spellStart"/>
                  <w:r>
                    <w:rPr>
                      <w:rFonts w:ascii="Calibri" w:eastAsia="Calibri" w:hAnsi="Calibri"/>
                      <w:color w:val="000000"/>
                      <w:sz w:val="18"/>
                      <w:u w:val="single"/>
                    </w:rPr>
                    <w:t>na</w:t>
                  </w:r>
                  <w:proofErr w:type="spellEnd"/>
                  <w:r>
                    <w:rPr>
                      <w:rFonts w:ascii="Calibri" w:eastAsia="Calibri" w:hAnsi="Calibri"/>
                      <w:color w:val="000000"/>
                      <w:sz w:val="18"/>
                    </w:rPr>
                    <w:t>: not applicable.</w:t>
                  </w:r>
                </w:p>
              </w:tc>
            </w:tr>
          </w:tbl>
          <w:p w14:paraId="76E53DD1" w14:textId="77777777" w:rsidR="00812433" w:rsidRDefault="00812433">
            <w:pPr>
              <w:spacing w:after="0" w:line="240" w:lineRule="auto"/>
            </w:pPr>
          </w:p>
        </w:tc>
        <w:tc>
          <w:tcPr>
            <w:tcW w:w="149" w:type="dxa"/>
          </w:tcPr>
          <w:p w14:paraId="3F981A16" w14:textId="77777777" w:rsidR="00812433" w:rsidRDefault="00812433">
            <w:pPr>
              <w:pStyle w:val="EmptyCellLayoutStyle"/>
              <w:spacing w:after="0" w:line="240" w:lineRule="auto"/>
            </w:pPr>
          </w:p>
        </w:tc>
      </w:tr>
      <w:tr w:rsidR="00812433" w14:paraId="6EC463F6" w14:textId="77777777">
        <w:trPr>
          <w:trHeight w:val="20"/>
        </w:trPr>
        <w:tc>
          <w:tcPr>
            <w:tcW w:w="28" w:type="dxa"/>
          </w:tcPr>
          <w:p w14:paraId="76010E38" w14:textId="77777777" w:rsidR="00812433" w:rsidRDefault="00812433">
            <w:pPr>
              <w:pStyle w:val="EmptyCellLayoutStyle"/>
              <w:spacing w:after="0" w:line="240" w:lineRule="auto"/>
            </w:pPr>
          </w:p>
        </w:tc>
        <w:tc>
          <w:tcPr>
            <w:tcW w:w="3" w:type="dxa"/>
          </w:tcPr>
          <w:p w14:paraId="218B73CE" w14:textId="77777777" w:rsidR="00812433" w:rsidRDefault="00812433">
            <w:pPr>
              <w:pStyle w:val="EmptyCellLayoutStyle"/>
              <w:spacing w:after="0" w:line="240" w:lineRule="auto"/>
            </w:pPr>
          </w:p>
        </w:tc>
        <w:tc>
          <w:tcPr>
            <w:tcW w:w="9360" w:type="dxa"/>
          </w:tcPr>
          <w:p w14:paraId="7DE66A3E" w14:textId="77777777" w:rsidR="00812433" w:rsidRDefault="00812433">
            <w:pPr>
              <w:pStyle w:val="EmptyCellLayoutStyle"/>
              <w:spacing w:after="0" w:line="240" w:lineRule="auto"/>
            </w:pPr>
          </w:p>
        </w:tc>
        <w:tc>
          <w:tcPr>
            <w:tcW w:w="3354" w:type="dxa"/>
          </w:tcPr>
          <w:p w14:paraId="0B86C683" w14:textId="77777777" w:rsidR="00812433" w:rsidRDefault="00812433">
            <w:pPr>
              <w:pStyle w:val="EmptyCellLayoutStyle"/>
              <w:spacing w:after="0" w:line="240" w:lineRule="auto"/>
            </w:pPr>
          </w:p>
        </w:tc>
        <w:tc>
          <w:tcPr>
            <w:tcW w:w="33" w:type="dxa"/>
          </w:tcPr>
          <w:p w14:paraId="4C7A37FA" w14:textId="77777777" w:rsidR="00812433" w:rsidRDefault="00812433">
            <w:pPr>
              <w:pStyle w:val="EmptyCellLayoutStyle"/>
              <w:spacing w:after="0" w:line="240" w:lineRule="auto"/>
            </w:pPr>
          </w:p>
        </w:tc>
        <w:tc>
          <w:tcPr>
            <w:tcW w:w="16" w:type="dxa"/>
          </w:tcPr>
          <w:p w14:paraId="07C247FE" w14:textId="77777777" w:rsidR="00812433" w:rsidRDefault="00812433">
            <w:pPr>
              <w:pStyle w:val="EmptyCellLayoutStyle"/>
              <w:spacing w:after="0" w:line="240" w:lineRule="auto"/>
            </w:pPr>
          </w:p>
        </w:tc>
        <w:tc>
          <w:tcPr>
            <w:tcW w:w="13" w:type="dxa"/>
          </w:tcPr>
          <w:p w14:paraId="43508A67" w14:textId="77777777" w:rsidR="00812433" w:rsidRDefault="00812433">
            <w:pPr>
              <w:pStyle w:val="EmptyCellLayoutStyle"/>
              <w:spacing w:after="0" w:line="240" w:lineRule="auto"/>
            </w:pPr>
          </w:p>
        </w:tc>
        <w:tc>
          <w:tcPr>
            <w:tcW w:w="149" w:type="dxa"/>
          </w:tcPr>
          <w:p w14:paraId="03DA74ED" w14:textId="77777777" w:rsidR="00812433" w:rsidRDefault="00812433">
            <w:pPr>
              <w:pStyle w:val="EmptyCellLayoutStyle"/>
              <w:spacing w:after="0" w:line="240" w:lineRule="auto"/>
            </w:pPr>
          </w:p>
        </w:tc>
      </w:tr>
      <w:tr w:rsidR="00F2169C" w14:paraId="0E28DAE2" w14:textId="77777777" w:rsidTr="00F2169C">
        <w:tc>
          <w:tcPr>
            <w:tcW w:w="28" w:type="dxa"/>
          </w:tcPr>
          <w:p w14:paraId="7F3BD996" w14:textId="77777777" w:rsidR="00812433" w:rsidRDefault="00812433">
            <w:pPr>
              <w:pStyle w:val="EmptyCellLayoutStyle"/>
              <w:spacing w:after="0" w:line="240" w:lineRule="auto"/>
            </w:pPr>
          </w:p>
        </w:tc>
        <w:tc>
          <w:tcPr>
            <w:tcW w:w="3" w:type="dxa"/>
          </w:tcPr>
          <w:p w14:paraId="36174E32" w14:textId="77777777" w:rsidR="00812433" w:rsidRDefault="00812433">
            <w:pPr>
              <w:pStyle w:val="EmptyCellLayoutStyle"/>
              <w:spacing w:after="0" w:line="240" w:lineRule="auto"/>
            </w:pPr>
          </w:p>
        </w:tc>
        <w:tc>
          <w:tcPr>
            <w:tcW w:w="9360" w:type="dxa"/>
            <w:gridSpan w:val="2"/>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2714"/>
            </w:tblGrid>
            <w:tr w:rsidR="00812433" w14:paraId="564923B0" w14:textId="77777777">
              <w:trPr>
                <w:trHeight w:val="276"/>
              </w:trPr>
              <w:tc>
                <w:tcPr>
                  <w:tcW w:w="12714" w:type="dxa"/>
                  <w:tcBorders>
                    <w:top w:val="nil"/>
                    <w:left w:val="nil"/>
                    <w:bottom w:val="nil"/>
                    <w:right w:val="nil"/>
                  </w:tcBorders>
                  <w:tcMar>
                    <w:top w:w="0" w:type="dxa"/>
                    <w:left w:w="0" w:type="dxa"/>
                    <w:bottom w:w="0" w:type="dxa"/>
                    <w:right w:w="0" w:type="dxa"/>
                  </w:tcMar>
                </w:tcPr>
                <w:p w14:paraId="371FB400" w14:textId="77777777" w:rsidR="00812433" w:rsidRDefault="00812433">
                  <w:pPr>
                    <w:spacing w:after="0" w:line="240" w:lineRule="auto"/>
                  </w:pPr>
                </w:p>
              </w:tc>
            </w:tr>
          </w:tbl>
          <w:p w14:paraId="4EEAFFE9" w14:textId="77777777" w:rsidR="00812433" w:rsidRDefault="00812433">
            <w:pPr>
              <w:spacing w:after="0" w:line="240" w:lineRule="auto"/>
            </w:pPr>
          </w:p>
        </w:tc>
        <w:tc>
          <w:tcPr>
            <w:tcW w:w="33" w:type="dxa"/>
          </w:tcPr>
          <w:p w14:paraId="4B171209" w14:textId="77777777" w:rsidR="00812433" w:rsidRDefault="00812433">
            <w:pPr>
              <w:pStyle w:val="EmptyCellLayoutStyle"/>
              <w:spacing w:after="0" w:line="240" w:lineRule="auto"/>
            </w:pPr>
          </w:p>
        </w:tc>
        <w:tc>
          <w:tcPr>
            <w:tcW w:w="16" w:type="dxa"/>
          </w:tcPr>
          <w:p w14:paraId="4F1BB072" w14:textId="77777777" w:rsidR="00812433" w:rsidRDefault="00812433">
            <w:pPr>
              <w:pStyle w:val="EmptyCellLayoutStyle"/>
              <w:spacing w:after="0" w:line="240" w:lineRule="auto"/>
            </w:pPr>
          </w:p>
        </w:tc>
        <w:tc>
          <w:tcPr>
            <w:tcW w:w="13" w:type="dxa"/>
          </w:tcPr>
          <w:p w14:paraId="744CE2B2" w14:textId="77777777" w:rsidR="00812433" w:rsidRDefault="00812433">
            <w:pPr>
              <w:pStyle w:val="EmptyCellLayoutStyle"/>
              <w:spacing w:after="0" w:line="240" w:lineRule="auto"/>
            </w:pPr>
          </w:p>
        </w:tc>
        <w:tc>
          <w:tcPr>
            <w:tcW w:w="149" w:type="dxa"/>
          </w:tcPr>
          <w:p w14:paraId="44A1CC56" w14:textId="77777777" w:rsidR="00812433" w:rsidRDefault="00812433">
            <w:pPr>
              <w:pStyle w:val="EmptyCellLayoutStyle"/>
              <w:spacing w:after="0" w:line="240" w:lineRule="auto"/>
            </w:pPr>
          </w:p>
        </w:tc>
      </w:tr>
    </w:tbl>
    <w:p w14:paraId="5061C932" w14:textId="77777777" w:rsidR="00812433" w:rsidRDefault="009A2C91">
      <w:pPr>
        <w:spacing w:after="0" w:line="240" w:lineRule="auto"/>
        <w:rPr>
          <w:sz w:val="0"/>
        </w:rPr>
      </w:pPr>
      <w:r>
        <w:br w:type="page"/>
      </w:r>
    </w:p>
    <w:tbl>
      <w:tblPr>
        <w:tblW w:w="0" w:type="auto"/>
        <w:tblLayout w:type="fixed"/>
        <w:tblCellMar>
          <w:left w:w="0" w:type="dxa"/>
          <w:right w:w="0" w:type="dxa"/>
        </w:tblCellMar>
        <w:tblLook w:val="04A0" w:firstRow="1" w:lastRow="0" w:firstColumn="1" w:lastColumn="0" w:noHBand="0" w:noVBand="1"/>
      </w:tblPr>
      <w:tblGrid>
        <w:gridCol w:w="20"/>
        <w:gridCol w:w="20"/>
        <w:gridCol w:w="20"/>
        <w:gridCol w:w="20"/>
        <w:gridCol w:w="20"/>
        <w:gridCol w:w="20"/>
        <w:gridCol w:w="12712"/>
        <w:gridCol w:w="20"/>
        <w:gridCol w:w="20"/>
        <w:gridCol w:w="164"/>
      </w:tblGrid>
      <w:tr w:rsidR="00812433" w14:paraId="6CB86689" w14:textId="77777777">
        <w:trPr>
          <w:trHeight w:val="80"/>
        </w:trPr>
        <w:tc>
          <w:tcPr>
            <w:tcW w:w="15" w:type="dxa"/>
          </w:tcPr>
          <w:p w14:paraId="52706CBD" w14:textId="77777777" w:rsidR="00812433" w:rsidRDefault="00812433">
            <w:pPr>
              <w:pStyle w:val="EmptyCellLayoutStyle"/>
              <w:spacing w:after="0" w:line="240" w:lineRule="auto"/>
            </w:pPr>
          </w:p>
        </w:tc>
        <w:tc>
          <w:tcPr>
            <w:tcW w:w="6" w:type="dxa"/>
          </w:tcPr>
          <w:p w14:paraId="3E0865E1" w14:textId="77777777" w:rsidR="00812433" w:rsidRDefault="00812433">
            <w:pPr>
              <w:pStyle w:val="EmptyCellLayoutStyle"/>
              <w:spacing w:after="0" w:line="240" w:lineRule="auto"/>
            </w:pPr>
          </w:p>
        </w:tc>
        <w:tc>
          <w:tcPr>
            <w:tcW w:w="18" w:type="dxa"/>
          </w:tcPr>
          <w:p w14:paraId="63392CB2" w14:textId="77777777" w:rsidR="00812433" w:rsidRDefault="00812433">
            <w:pPr>
              <w:pStyle w:val="EmptyCellLayoutStyle"/>
              <w:spacing w:after="0" w:line="240" w:lineRule="auto"/>
            </w:pPr>
          </w:p>
        </w:tc>
        <w:tc>
          <w:tcPr>
            <w:tcW w:w="2" w:type="dxa"/>
          </w:tcPr>
          <w:p w14:paraId="23749F34" w14:textId="77777777" w:rsidR="00812433" w:rsidRDefault="00812433">
            <w:pPr>
              <w:pStyle w:val="EmptyCellLayoutStyle"/>
              <w:spacing w:after="0" w:line="240" w:lineRule="auto"/>
            </w:pPr>
          </w:p>
        </w:tc>
        <w:tc>
          <w:tcPr>
            <w:tcW w:w="0" w:type="dxa"/>
          </w:tcPr>
          <w:p w14:paraId="4C0C4F01" w14:textId="77777777" w:rsidR="00812433" w:rsidRDefault="00812433">
            <w:pPr>
              <w:pStyle w:val="EmptyCellLayoutStyle"/>
              <w:spacing w:after="0" w:line="240" w:lineRule="auto"/>
            </w:pPr>
          </w:p>
        </w:tc>
        <w:tc>
          <w:tcPr>
            <w:tcW w:w="12" w:type="dxa"/>
          </w:tcPr>
          <w:p w14:paraId="0F3FAD49" w14:textId="77777777" w:rsidR="00812433" w:rsidRDefault="00812433">
            <w:pPr>
              <w:pStyle w:val="EmptyCellLayoutStyle"/>
              <w:spacing w:after="0" w:line="240" w:lineRule="auto"/>
            </w:pPr>
          </w:p>
        </w:tc>
        <w:tc>
          <w:tcPr>
            <w:tcW w:w="12712" w:type="dxa"/>
          </w:tcPr>
          <w:p w14:paraId="18E78DC8" w14:textId="77777777" w:rsidR="00812433" w:rsidRDefault="00812433">
            <w:pPr>
              <w:pStyle w:val="EmptyCellLayoutStyle"/>
              <w:spacing w:after="0" w:line="240" w:lineRule="auto"/>
            </w:pPr>
          </w:p>
        </w:tc>
        <w:tc>
          <w:tcPr>
            <w:tcW w:w="14" w:type="dxa"/>
          </w:tcPr>
          <w:p w14:paraId="0636F758" w14:textId="77777777" w:rsidR="00812433" w:rsidRDefault="00812433">
            <w:pPr>
              <w:pStyle w:val="EmptyCellLayoutStyle"/>
              <w:spacing w:after="0" w:line="240" w:lineRule="auto"/>
            </w:pPr>
          </w:p>
        </w:tc>
        <w:tc>
          <w:tcPr>
            <w:tcW w:w="11" w:type="dxa"/>
          </w:tcPr>
          <w:p w14:paraId="05BB9B9A" w14:textId="77777777" w:rsidR="00812433" w:rsidRDefault="00812433">
            <w:pPr>
              <w:pStyle w:val="EmptyCellLayoutStyle"/>
              <w:spacing w:after="0" w:line="240" w:lineRule="auto"/>
            </w:pPr>
          </w:p>
        </w:tc>
        <w:tc>
          <w:tcPr>
            <w:tcW w:w="164" w:type="dxa"/>
          </w:tcPr>
          <w:p w14:paraId="094D1201" w14:textId="77777777" w:rsidR="00812433" w:rsidRDefault="00812433">
            <w:pPr>
              <w:pStyle w:val="EmptyCellLayoutStyle"/>
              <w:spacing w:after="0" w:line="240" w:lineRule="auto"/>
            </w:pPr>
          </w:p>
        </w:tc>
      </w:tr>
      <w:tr w:rsidR="00F2169C" w14:paraId="1B937F91" w14:textId="77777777" w:rsidTr="00F2169C">
        <w:trPr>
          <w:trHeight w:val="551"/>
        </w:trPr>
        <w:tc>
          <w:tcPr>
            <w:tcW w:w="15" w:type="dxa"/>
          </w:tcPr>
          <w:p w14:paraId="79427C1E" w14:textId="77777777" w:rsidR="00812433" w:rsidRDefault="00812433">
            <w:pPr>
              <w:pStyle w:val="EmptyCellLayoutStyle"/>
              <w:spacing w:after="0" w:line="240" w:lineRule="auto"/>
            </w:pPr>
          </w:p>
        </w:tc>
        <w:tc>
          <w:tcPr>
            <w:tcW w:w="6" w:type="dxa"/>
          </w:tcPr>
          <w:p w14:paraId="06A08FE6" w14:textId="77777777" w:rsidR="00812433" w:rsidRDefault="00812433">
            <w:pPr>
              <w:pStyle w:val="EmptyCellLayoutStyle"/>
              <w:spacing w:after="0" w:line="240" w:lineRule="auto"/>
            </w:pPr>
          </w:p>
        </w:tc>
        <w:tc>
          <w:tcPr>
            <w:tcW w:w="18" w:type="dxa"/>
          </w:tcPr>
          <w:p w14:paraId="58BD2DEA" w14:textId="77777777" w:rsidR="00812433" w:rsidRDefault="00812433">
            <w:pPr>
              <w:pStyle w:val="EmptyCellLayoutStyle"/>
              <w:spacing w:after="0" w:line="240" w:lineRule="auto"/>
            </w:pPr>
          </w:p>
        </w:tc>
        <w:tc>
          <w:tcPr>
            <w:tcW w:w="2" w:type="dxa"/>
          </w:tcPr>
          <w:p w14:paraId="6C974F29" w14:textId="77777777" w:rsidR="00812433" w:rsidRDefault="00812433">
            <w:pPr>
              <w:pStyle w:val="EmptyCellLayoutStyle"/>
              <w:spacing w:after="0" w:line="240" w:lineRule="auto"/>
            </w:pPr>
          </w:p>
        </w:tc>
        <w:tc>
          <w:tcPr>
            <w:tcW w:w="0" w:type="dxa"/>
          </w:tcPr>
          <w:p w14:paraId="03C4B9FB" w14:textId="77777777" w:rsidR="00812433" w:rsidRDefault="00812433">
            <w:pPr>
              <w:pStyle w:val="EmptyCellLayoutStyle"/>
              <w:spacing w:after="0" w:line="240" w:lineRule="auto"/>
            </w:pPr>
          </w:p>
        </w:tc>
        <w:tc>
          <w:tcPr>
            <w:tcW w:w="12" w:type="dxa"/>
            <w:gridSpan w:val="4"/>
          </w:tcPr>
          <w:tbl>
            <w:tblPr>
              <w:tblW w:w="0" w:type="auto"/>
              <w:tblLayout w:type="fixed"/>
              <w:tblCellMar>
                <w:left w:w="0" w:type="dxa"/>
                <w:right w:w="0" w:type="dxa"/>
              </w:tblCellMar>
              <w:tblLook w:val="04A0" w:firstRow="1" w:lastRow="0" w:firstColumn="1" w:lastColumn="0" w:noHBand="0" w:noVBand="1"/>
            </w:tblPr>
            <w:tblGrid>
              <w:gridCol w:w="12751"/>
            </w:tblGrid>
            <w:tr w:rsidR="00812433" w14:paraId="3AE47478" w14:textId="77777777">
              <w:trPr>
                <w:trHeight w:val="473"/>
              </w:trPr>
              <w:tc>
                <w:tcPr>
                  <w:tcW w:w="12751" w:type="dxa"/>
                  <w:tcBorders>
                    <w:top w:val="nil"/>
                    <w:left w:val="nil"/>
                    <w:bottom w:val="nil"/>
                    <w:right w:val="nil"/>
                  </w:tcBorders>
                  <w:tcMar>
                    <w:top w:w="39" w:type="dxa"/>
                    <w:left w:w="39" w:type="dxa"/>
                    <w:bottom w:w="39" w:type="dxa"/>
                    <w:right w:w="39" w:type="dxa"/>
                  </w:tcMar>
                </w:tcPr>
                <w:p w14:paraId="2D1F7CD2" w14:textId="77777777" w:rsidR="00812433" w:rsidRDefault="009A2C91">
                  <w:pPr>
                    <w:spacing w:after="0" w:line="240" w:lineRule="auto"/>
                  </w:pPr>
                  <w:r>
                    <w:rPr>
                      <w:rFonts w:ascii="Calibri" w:eastAsia="Calibri" w:hAnsi="Calibri"/>
                      <w:color w:val="000000"/>
                      <w:sz w:val="22"/>
                    </w:rPr>
                    <w:t xml:space="preserve"> </w:t>
                  </w:r>
                  <w:r>
                    <w:rPr>
                      <w:rFonts w:ascii="Calibri" w:eastAsia="Calibri" w:hAnsi="Calibri"/>
                      <w:b/>
                      <w:color w:val="000000"/>
                      <w:sz w:val="22"/>
                      <w:u w:val="single"/>
                    </w:rPr>
                    <w:t>Disinfectant Residual</w:t>
                  </w:r>
                </w:p>
                <w:p w14:paraId="2C044554" w14:textId="77777777" w:rsidR="00812433" w:rsidRDefault="009A2C91">
                  <w:pPr>
                    <w:spacing w:after="0" w:line="240" w:lineRule="auto"/>
                  </w:pPr>
                  <w:r>
                    <w:rPr>
                      <w:rFonts w:ascii="Calibri" w:eastAsia="Calibri" w:hAnsi="Calibri"/>
                      <w:color w:val="000000"/>
                    </w:rPr>
                    <w:t>All public water systems in Texas are required to disinfect drinking water to ensure control of microbial contaminants. Disinfectants are water additives used to control microbes.</w:t>
                  </w:r>
                </w:p>
              </w:tc>
            </w:tr>
          </w:tbl>
          <w:p w14:paraId="6954E7F9" w14:textId="77777777" w:rsidR="00812433" w:rsidRDefault="00812433">
            <w:pPr>
              <w:spacing w:after="0" w:line="240" w:lineRule="auto"/>
            </w:pPr>
          </w:p>
        </w:tc>
        <w:tc>
          <w:tcPr>
            <w:tcW w:w="164" w:type="dxa"/>
          </w:tcPr>
          <w:p w14:paraId="140B9659" w14:textId="77777777" w:rsidR="00812433" w:rsidRDefault="00812433">
            <w:pPr>
              <w:pStyle w:val="EmptyCellLayoutStyle"/>
              <w:spacing w:after="0" w:line="240" w:lineRule="auto"/>
            </w:pPr>
          </w:p>
        </w:tc>
      </w:tr>
      <w:tr w:rsidR="00812433" w14:paraId="1A4C1B86" w14:textId="77777777">
        <w:trPr>
          <w:trHeight w:val="21"/>
        </w:trPr>
        <w:tc>
          <w:tcPr>
            <w:tcW w:w="15" w:type="dxa"/>
          </w:tcPr>
          <w:p w14:paraId="0491B01A" w14:textId="77777777" w:rsidR="00812433" w:rsidRDefault="00812433">
            <w:pPr>
              <w:pStyle w:val="EmptyCellLayoutStyle"/>
              <w:spacing w:after="0" w:line="240" w:lineRule="auto"/>
            </w:pPr>
          </w:p>
        </w:tc>
        <w:tc>
          <w:tcPr>
            <w:tcW w:w="6" w:type="dxa"/>
          </w:tcPr>
          <w:p w14:paraId="641D816D" w14:textId="77777777" w:rsidR="00812433" w:rsidRDefault="00812433">
            <w:pPr>
              <w:pStyle w:val="EmptyCellLayoutStyle"/>
              <w:spacing w:after="0" w:line="240" w:lineRule="auto"/>
            </w:pPr>
          </w:p>
        </w:tc>
        <w:tc>
          <w:tcPr>
            <w:tcW w:w="18" w:type="dxa"/>
          </w:tcPr>
          <w:p w14:paraId="5AFB2456" w14:textId="77777777" w:rsidR="00812433" w:rsidRDefault="00812433">
            <w:pPr>
              <w:pStyle w:val="EmptyCellLayoutStyle"/>
              <w:spacing w:after="0" w:line="240" w:lineRule="auto"/>
            </w:pPr>
          </w:p>
        </w:tc>
        <w:tc>
          <w:tcPr>
            <w:tcW w:w="2" w:type="dxa"/>
          </w:tcPr>
          <w:p w14:paraId="6FADED1A" w14:textId="77777777" w:rsidR="00812433" w:rsidRDefault="00812433">
            <w:pPr>
              <w:pStyle w:val="EmptyCellLayoutStyle"/>
              <w:spacing w:after="0" w:line="240" w:lineRule="auto"/>
            </w:pPr>
          </w:p>
        </w:tc>
        <w:tc>
          <w:tcPr>
            <w:tcW w:w="0" w:type="dxa"/>
          </w:tcPr>
          <w:p w14:paraId="7E6DF3EE" w14:textId="77777777" w:rsidR="00812433" w:rsidRDefault="00812433">
            <w:pPr>
              <w:pStyle w:val="EmptyCellLayoutStyle"/>
              <w:spacing w:after="0" w:line="240" w:lineRule="auto"/>
            </w:pPr>
          </w:p>
        </w:tc>
        <w:tc>
          <w:tcPr>
            <w:tcW w:w="12" w:type="dxa"/>
          </w:tcPr>
          <w:p w14:paraId="5B33EA78" w14:textId="77777777" w:rsidR="00812433" w:rsidRDefault="00812433">
            <w:pPr>
              <w:pStyle w:val="EmptyCellLayoutStyle"/>
              <w:spacing w:after="0" w:line="240" w:lineRule="auto"/>
            </w:pPr>
          </w:p>
        </w:tc>
        <w:tc>
          <w:tcPr>
            <w:tcW w:w="12712" w:type="dxa"/>
          </w:tcPr>
          <w:p w14:paraId="71B6E4EB" w14:textId="77777777" w:rsidR="00812433" w:rsidRDefault="00812433">
            <w:pPr>
              <w:pStyle w:val="EmptyCellLayoutStyle"/>
              <w:spacing w:after="0" w:line="240" w:lineRule="auto"/>
            </w:pPr>
          </w:p>
        </w:tc>
        <w:tc>
          <w:tcPr>
            <w:tcW w:w="14" w:type="dxa"/>
          </w:tcPr>
          <w:p w14:paraId="1078F7B8" w14:textId="77777777" w:rsidR="00812433" w:rsidRDefault="00812433">
            <w:pPr>
              <w:pStyle w:val="EmptyCellLayoutStyle"/>
              <w:spacing w:after="0" w:line="240" w:lineRule="auto"/>
            </w:pPr>
          </w:p>
        </w:tc>
        <w:tc>
          <w:tcPr>
            <w:tcW w:w="11" w:type="dxa"/>
          </w:tcPr>
          <w:p w14:paraId="0BC41A80" w14:textId="77777777" w:rsidR="00812433" w:rsidRDefault="00812433">
            <w:pPr>
              <w:pStyle w:val="EmptyCellLayoutStyle"/>
              <w:spacing w:after="0" w:line="240" w:lineRule="auto"/>
            </w:pPr>
          </w:p>
        </w:tc>
        <w:tc>
          <w:tcPr>
            <w:tcW w:w="164" w:type="dxa"/>
          </w:tcPr>
          <w:p w14:paraId="7D394D01" w14:textId="77777777" w:rsidR="00812433" w:rsidRDefault="00812433">
            <w:pPr>
              <w:pStyle w:val="EmptyCellLayoutStyle"/>
              <w:spacing w:after="0" w:line="240" w:lineRule="auto"/>
            </w:pPr>
          </w:p>
        </w:tc>
      </w:tr>
      <w:tr w:rsidR="00F2169C" w14:paraId="7031F6D8" w14:textId="77777777" w:rsidTr="00F2169C">
        <w:tc>
          <w:tcPr>
            <w:tcW w:w="15" w:type="dxa"/>
          </w:tcPr>
          <w:p w14:paraId="74C89667" w14:textId="77777777" w:rsidR="00812433" w:rsidRDefault="00812433">
            <w:pPr>
              <w:pStyle w:val="EmptyCellLayoutStyle"/>
              <w:spacing w:after="0" w:line="240" w:lineRule="auto"/>
            </w:pPr>
          </w:p>
        </w:tc>
        <w:tc>
          <w:tcPr>
            <w:tcW w:w="6" w:type="dxa"/>
          </w:tcPr>
          <w:p w14:paraId="4E3EEC7F" w14:textId="77777777" w:rsidR="00812433" w:rsidRDefault="00812433">
            <w:pPr>
              <w:pStyle w:val="EmptyCellLayoutStyle"/>
              <w:spacing w:after="0" w:line="240" w:lineRule="auto"/>
            </w:pPr>
          </w:p>
        </w:tc>
        <w:tc>
          <w:tcPr>
            <w:tcW w:w="18" w:type="dxa"/>
          </w:tcPr>
          <w:p w14:paraId="5F03A05F" w14:textId="77777777" w:rsidR="00812433" w:rsidRDefault="00812433">
            <w:pPr>
              <w:pStyle w:val="EmptyCellLayoutStyle"/>
              <w:spacing w:after="0" w:line="240" w:lineRule="auto"/>
            </w:pPr>
          </w:p>
        </w:tc>
        <w:tc>
          <w:tcPr>
            <w:tcW w:w="2" w:type="dxa"/>
            <w:gridSpan w:val="5"/>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2615"/>
              <w:gridCol w:w="1832"/>
              <w:gridCol w:w="2296"/>
              <w:gridCol w:w="1637"/>
              <w:gridCol w:w="1790"/>
              <w:gridCol w:w="2570"/>
            </w:tblGrid>
            <w:tr w:rsidR="00812433" w14:paraId="2BF1E674" w14:textId="77777777">
              <w:trPr>
                <w:trHeight w:val="210"/>
              </w:trPr>
              <w:tc>
                <w:tcPr>
                  <w:tcW w:w="2615"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292C4D5B" w14:textId="77777777" w:rsidR="00812433" w:rsidRDefault="009A2C91">
                  <w:pPr>
                    <w:spacing w:after="0" w:line="240" w:lineRule="auto"/>
                  </w:pPr>
                  <w:r>
                    <w:rPr>
                      <w:rFonts w:ascii="Calibri" w:eastAsia="Calibri" w:hAnsi="Calibri"/>
                      <w:color w:val="333399"/>
                      <w:sz w:val="18"/>
                    </w:rPr>
                    <w:t>Disinfectant</w:t>
                  </w:r>
                </w:p>
              </w:tc>
              <w:tc>
                <w:tcPr>
                  <w:tcW w:w="183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3A064AB" w14:textId="77777777" w:rsidR="00812433" w:rsidRDefault="009A2C91">
                  <w:pPr>
                    <w:spacing w:after="0" w:line="240" w:lineRule="auto"/>
                  </w:pPr>
                  <w:r>
                    <w:rPr>
                      <w:rFonts w:ascii="Calibri" w:eastAsia="Calibri" w:hAnsi="Calibri"/>
                      <w:color w:val="333399"/>
                      <w:sz w:val="18"/>
                    </w:rPr>
                    <w:t>Year</w:t>
                  </w:r>
                </w:p>
              </w:tc>
              <w:tc>
                <w:tcPr>
                  <w:tcW w:w="229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B42A7F8" w14:textId="77777777" w:rsidR="00812433" w:rsidRDefault="009A2C91">
                  <w:pPr>
                    <w:spacing w:after="0" w:line="240" w:lineRule="auto"/>
                  </w:pPr>
                  <w:r>
                    <w:rPr>
                      <w:rFonts w:ascii="Calibri" w:eastAsia="Calibri" w:hAnsi="Calibri"/>
                      <w:color w:val="333399"/>
                      <w:sz w:val="18"/>
                    </w:rPr>
                    <w:t>Average Level</w:t>
                  </w:r>
                </w:p>
              </w:tc>
              <w:tc>
                <w:tcPr>
                  <w:tcW w:w="163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732C99C" w14:textId="77777777" w:rsidR="00812433" w:rsidRDefault="009A2C91">
                  <w:pPr>
                    <w:spacing w:after="0" w:line="240" w:lineRule="auto"/>
                  </w:pPr>
                  <w:r>
                    <w:rPr>
                      <w:rFonts w:ascii="Calibri" w:eastAsia="Calibri" w:hAnsi="Calibri"/>
                      <w:color w:val="333399"/>
                      <w:sz w:val="18"/>
                    </w:rPr>
                    <w:t>Unit</w:t>
                  </w:r>
                </w:p>
              </w:tc>
              <w:tc>
                <w:tcPr>
                  <w:tcW w:w="179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26D2A74" w14:textId="77777777" w:rsidR="00812433" w:rsidRDefault="009A2C91">
                  <w:pPr>
                    <w:spacing w:after="0" w:line="240" w:lineRule="auto"/>
                  </w:pPr>
                  <w:r>
                    <w:rPr>
                      <w:rFonts w:ascii="Calibri" w:eastAsia="Calibri" w:hAnsi="Calibri"/>
                      <w:color w:val="1F3864"/>
                      <w:sz w:val="18"/>
                    </w:rPr>
                    <w:t>Range</w:t>
                  </w:r>
                </w:p>
              </w:tc>
              <w:tc>
                <w:tcPr>
                  <w:tcW w:w="257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1029A9B" w14:textId="77777777" w:rsidR="00812433" w:rsidRDefault="009A2C91">
                  <w:pPr>
                    <w:spacing w:after="0" w:line="240" w:lineRule="auto"/>
                  </w:pPr>
                  <w:r>
                    <w:rPr>
                      <w:rFonts w:ascii="Calibri" w:eastAsia="Calibri" w:hAnsi="Calibri"/>
                      <w:color w:val="333399"/>
                      <w:sz w:val="18"/>
                    </w:rPr>
                    <w:t>MRDL/MRDLG Goal</w:t>
                  </w:r>
                </w:p>
              </w:tc>
            </w:tr>
            <w:tr w:rsidR="00812433" w14:paraId="540B5CCA" w14:textId="77777777">
              <w:trPr>
                <w:trHeight w:val="207"/>
              </w:trPr>
              <w:tc>
                <w:tcPr>
                  <w:tcW w:w="261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7A22C82E" w14:textId="2933558B" w:rsidR="00812433" w:rsidRDefault="00F2169C">
                  <w:pPr>
                    <w:spacing w:after="0" w:line="240" w:lineRule="auto"/>
                  </w:pPr>
                  <w:r>
                    <w:t>Free Chlorine</w:t>
                  </w:r>
                </w:p>
              </w:tc>
              <w:tc>
                <w:tcPr>
                  <w:tcW w:w="183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36676F6" w14:textId="2D5EFDF5" w:rsidR="00812433" w:rsidRDefault="00F2169C">
                  <w:pPr>
                    <w:spacing w:after="0" w:line="240" w:lineRule="auto"/>
                  </w:pPr>
                  <w:r>
                    <w:t>2025</w:t>
                  </w:r>
                </w:p>
              </w:tc>
              <w:tc>
                <w:tcPr>
                  <w:tcW w:w="2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CEE84B9" w14:textId="63C27B5D" w:rsidR="00812433" w:rsidRDefault="00F2169C">
                  <w:pPr>
                    <w:spacing w:after="0" w:line="240" w:lineRule="auto"/>
                  </w:pPr>
                  <w:r>
                    <w:t>0.89</w:t>
                  </w:r>
                </w:p>
              </w:tc>
              <w:tc>
                <w:tcPr>
                  <w:tcW w:w="163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5668060" w14:textId="18E99BDA" w:rsidR="00812433" w:rsidRDefault="00F2169C">
                  <w:pPr>
                    <w:spacing w:after="0" w:line="240" w:lineRule="auto"/>
                  </w:pPr>
                  <w:r>
                    <w:t>Ppm</w:t>
                  </w:r>
                </w:p>
              </w:tc>
              <w:tc>
                <w:tcPr>
                  <w:tcW w:w="179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857D48A" w14:textId="2DB74AC1" w:rsidR="00812433" w:rsidRDefault="00F2169C">
                  <w:pPr>
                    <w:spacing w:after="0" w:line="240" w:lineRule="auto"/>
                  </w:pPr>
                  <w:r>
                    <w:t>0.0-1.6</w:t>
                  </w:r>
                </w:p>
              </w:tc>
              <w:tc>
                <w:tcPr>
                  <w:tcW w:w="257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C81A107" w14:textId="77777777" w:rsidR="00812433" w:rsidRDefault="009A2C91">
                  <w:pPr>
                    <w:spacing w:after="0" w:line="240" w:lineRule="auto"/>
                  </w:pPr>
                  <w:r>
                    <w:rPr>
                      <w:rFonts w:ascii="Calibri" w:eastAsia="Calibri" w:hAnsi="Calibri"/>
                      <w:color w:val="333333"/>
                      <w:sz w:val="18"/>
                    </w:rPr>
                    <w:t>4/4</w:t>
                  </w:r>
                </w:p>
              </w:tc>
            </w:tr>
          </w:tbl>
          <w:p w14:paraId="52F383A7" w14:textId="77777777" w:rsidR="00812433" w:rsidRDefault="00812433">
            <w:pPr>
              <w:spacing w:after="0" w:line="240" w:lineRule="auto"/>
            </w:pPr>
          </w:p>
        </w:tc>
        <w:tc>
          <w:tcPr>
            <w:tcW w:w="11" w:type="dxa"/>
          </w:tcPr>
          <w:p w14:paraId="0C774F3A" w14:textId="77777777" w:rsidR="00812433" w:rsidRDefault="00812433">
            <w:pPr>
              <w:pStyle w:val="EmptyCellLayoutStyle"/>
              <w:spacing w:after="0" w:line="240" w:lineRule="auto"/>
            </w:pPr>
          </w:p>
        </w:tc>
        <w:tc>
          <w:tcPr>
            <w:tcW w:w="164" w:type="dxa"/>
          </w:tcPr>
          <w:p w14:paraId="58272136" w14:textId="77777777" w:rsidR="00812433" w:rsidRDefault="00812433">
            <w:pPr>
              <w:pStyle w:val="EmptyCellLayoutStyle"/>
              <w:spacing w:after="0" w:line="240" w:lineRule="auto"/>
            </w:pPr>
          </w:p>
        </w:tc>
      </w:tr>
      <w:tr w:rsidR="00812433" w14:paraId="0D205FA6" w14:textId="77777777">
        <w:trPr>
          <w:trHeight w:val="59"/>
        </w:trPr>
        <w:tc>
          <w:tcPr>
            <w:tcW w:w="15" w:type="dxa"/>
          </w:tcPr>
          <w:p w14:paraId="47D7C1B1" w14:textId="77777777" w:rsidR="00812433" w:rsidRDefault="00812433">
            <w:pPr>
              <w:pStyle w:val="EmptyCellLayoutStyle"/>
              <w:spacing w:after="0" w:line="240" w:lineRule="auto"/>
            </w:pPr>
          </w:p>
        </w:tc>
        <w:tc>
          <w:tcPr>
            <w:tcW w:w="6" w:type="dxa"/>
          </w:tcPr>
          <w:p w14:paraId="3B2E7BA4" w14:textId="77777777" w:rsidR="00812433" w:rsidRDefault="00812433">
            <w:pPr>
              <w:pStyle w:val="EmptyCellLayoutStyle"/>
              <w:spacing w:after="0" w:line="240" w:lineRule="auto"/>
            </w:pPr>
          </w:p>
        </w:tc>
        <w:tc>
          <w:tcPr>
            <w:tcW w:w="18" w:type="dxa"/>
          </w:tcPr>
          <w:p w14:paraId="014A2257" w14:textId="77777777" w:rsidR="00812433" w:rsidRDefault="00812433">
            <w:pPr>
              <w:pStyle w:val="EmptyCellLayoutStyle"/>
              <w:spacing w:after="0" w:line="240" w:lineRule="auto"/>
            </w:pPr>
          </w:p>
        </w:tc>
        <w:tc>
          <w:tcPr>
            <w:tcW w:w="2" w:type="dxa"/>
          </w:tcPr>
          <w:p w14:paraId="14141C54" w14:textId="77777777" w:rsidR="00812433" w:rsidRDefault="00812433">
            <w:pPr>
              <w:pStyle w:val="EmptyCellLayoutStyle"/>
              <w:spacing w:after="0" w:line="240" w:lineRule="auto"/>
            </w:pPr>
          </w:p>
        </w:tc>
        <w:tc>
          <w:tcPr>
            <w:tcW w:w="0" w:type="dxa"/>
          </w:tcPr>
          <w:p w14:paraId="628F893F" w14:textId="77777777" w:rsidR="00812433" w:rsidRDefault="00812433">
            <w:pPr>
              <w:pStyle w:val="EmptyCellLayoutStyle"/>
              <w:spacing w:after="0" w:line="240" w:lineRule="auto"/>
            </w:pPr>
          </w:p>
        </w:tc>
        <w:tc>
          <w:tcPr>
            <w:tcW w:w="12" w:type="dxa"/>
          </w:tcPr>
          <w:p w14:paraId="37912D36" w14:textId="77777777" w:rsidR="00812433" w:rsidRDefault="00812433">
            <w:pPr>
              <w:pStyle w:val="EmptyCellLayoutStyle"/>
              <w:spacing w:after="0" w:line="240" w:lineRule="auto"/>
            </w:pPr>
          </w:p>
        </w:tc>
        <w:tc>
          <w:tcPr>
            <w:tcW w:w="12712" w:type="dxa"/>
          </w:tcPr>
          <w:p w14:paraId="57804164" w14:textId="77777777" w:rsidR="00812433" w:rsidRDefault="00812433">
            <w:pPr>
              <w:pStyle w:val="EmptyCellLayoutStyle"/>
              <w:spacing w:after="0" w:line="240" w:lineRule="auto"/>
            </w:pPr>
          </w:p>
        </w:tc>
        <w:tc>
          <w:tcPr>
            <w:tcW w:w="14" w:type="dxa"/>
          </w:tcPr>
          <w:p w14:paraId="6E596BD2" w14:textId="77777777" w:rsidR="00812433" w:rsidRDefault="00812433">
            <w:pPr>
              <w:pStyle w:val="EmptyCellLayoutStyle"/>
              <w:spacing w:after="0" w:line="240" w:lineRule="auto"/>
            </w:pPr>
          </w:p>
        </w:tc>
        <w:tc>
          <w:tcPr>
            <w:tcW w:w="11" w:type="dxa"/>
          </w:tcPr>
          <w:p w14:paraId="778A56F7" w14:textId="77777777" w:rsidR="00812433" w:rsidRDefault="00812433">
            <w:pPr>
              <w:pStyle w:val="EmptyCellLayoutStyle"/>
              <w:spacing w:after="0" w:line="240" w:lineRule="auto"/>
            </w:pPr>
          </w:p>
        </w:tc>
        <w:tc>
          <w:tcPr>
            <w:tcW w:w="164" w:type="dxa"/>
          </w:tcPr>
          <w:p w14:paraId="11372F5B" w14:textId="77777777" w:rsidR="00812433" w:rsidRDefault="00812433">
            <w:pPr>
              <w:pStyle w:val="EmptyCellLayoutStyle"/>
              <w:spacing w:after="0" w:line="240" w:lineRule="auto"/>
            </w:pPr>
          </w:p>
        </w:tc>
      </w:tr>
      <w:tr w:rsidR="00F2169C" w14:paraId="13B483E1" w14:textId="77777777" w:rsidTr="00F2169C">
        <w:trPr>
          <w:trHeight w:val="726"/>
        </w:trPr>
        <w:tc>
          <w:tcPr>
            <w:tcW w:w="15" w:type="dxa"/>
          </w:tcPr>
          <w:p w14:paraId="2E020F84" w14:textId="77777777" w:rsidR="00812433" w:rsidRDefault="00812433">
            <w:pPr>
              <w:pStyle w:val="EmptyCellLayoutStyle"/>
              <w:spacing w:after="0" w:line="240" w:lineRule="auto"/>
            </w:pPr>
          </w:p>
        </w:tc>
        <w:tc>
          <w:tcPr>
            <w:tcW w:w="6" w:type="dxa"/>
          </w:tcPr>
          <w:p w14:paraId="2019F4E0" w14:textId="77777777" w:rsidR="00812433" w:rsidRDefault="00812433">
            <w:pPr>
              <w:pStyle w:val="EmptyCellLayoutStyle"/>
              <w:spacing w:after="0" w:line="240" w:lineRule="auto"/>
            </w:pPr>
          </w:p>
        </w:tc>
        <w:tc>
          <w:tcPr>
            <w:tcW w:w="18" w:type="dxa"/>
          </w:tcPr>
          <w:p w14:paraId="1ED3F883" w14:textId="77777777" w:rsidR="00812433" w:rsidRDefault="00812433">
            <w:pPr>
              <w:pStyle w:val="EmptyCellLayoutStyle"/>
              <w:spacing w:after="0" w:line="240" w:lineRule="auto"/>
            </w:pPr>
          </w:p>
        </w:tc>
        <w:tc>
          <w:tcPr>
            <w:tcW w:w="2" w:type="dxa"/>
            <w:gridSpan w:val="6"/>
          </w:tcPr>
          <w:tbl>
            <w:tblPr>
              <w:tblW w:w="0" w:type="auto"/>
              <w:tblLayout w:type="fixed"/>
              <w:tblCellMar>
                <w:left w:w="0" w:type="dxa"/>
                <w:right w:w="0" w:type="dxa"/>
              </w:tblCellMar>
              <w:tblLook w:val="04A0" w:firstRow="1" w:lastRow="0" w:firstColumn="1" w:lastColumn="0" w:noHBand="0" w:noVBand="1"/>
            </w:tblPr>
            <w:tblGrid>
              <w:gridCol w:w="12754"/>
            </w:tblGrid>
            <w:tr w:rsidR="00812433" w14:paraId="5336923C" w14:textId="77777777">
              <w:trPr>
                <w:trHeight w:val="648"/>
              </w:trPr>
              <w:tc>
                <w:tcPr>
                  <w:tcW w:w="12754" w:type="dxa"/>
                  <w:tcBorders>
                    <w:top w:val="nil"/>
                    <w:left w:val="nil"/>
                    <w:bottom w:val="nil"/>
                    <w:right w:val="nil"/>
                  </w:tcBorders>
                  <w:tcMar>
                    <w:top w:w="39" w:type="dxa"/>
                    <w:left w:w="39" w:type="dxa"/>
                    <w:bottom w:w="39" w:type="dxa"/>
                    <w:right w:w="39" w:type="dxa"/>
                  </w:tcMar>
                </w:tcPr>
                <w:p w14:paraId="44F189D7" w14:textId="77777777" w:rsidR="00812433" w:rsidRDefault="009A2C91">
                  <w:pPr>
                    <w:spacing w:after="0" w:line="240" w:lineRule="auto"/>
                  </w:pPr>
                  <w:r>
                    <w:rPr>
                      <w:rFonts w:ascii="Calibri" w:eastAsia="Calibri" w:hAnsi="Calibri"/>
                      <w:color w:val="000000"/>
                      <w:sz w:val="22"/>
                    </w:rPr>
                    <w:t xml:space="preserve"> </w:t>
                  </w:r>
                  <w:r>
                    <w:rPr>
                      <w:rFonts w:ascii="Calibri" w:eastAsia="Calibri" w:hAnsi="Calibri"/>
                      <w:b/>
                      <w:color w:val="000000"/>
                      <w:sz w:val="22"/>
                      <w:u w:val="single"/>
                    </w:rPr>
                    <w:t>Regulated Contaminants</w:t>
                  </w:r>
                </w:p>
                <w:p w14:paraId="0141C531" w14:textId="77777777" w:rsidR="00812433" w:rsidRDefault="009A2C91">
                  <w:pPr>
                    <w:spacing w:after="0" w:line="240" w:lineRule="auto"/>
                  </w:pPr>
                  <w:r>
                    <w:rPr>
                      <w:rFonts w:ascii="Calibri" w:eastAsia="Calibri" w:hAnsi="Calibri"/>
                      <w:color w:val="000000"/>
                    </w:rPr>
                    <w:t>In the tables below, we have shown the regulated contaminants that were detected. Chemical Sampling of our drinking water may not be required on an annual basis; therefore, information provided in this table refers back to the latest year of chemical sampling results.</w:t>
                  </w:r>
                </w:p>
              </w:tc>
            </w:tr>
          </w:tbl>
          <w:p w14:paraId="6F94F2CB" w14:textId="77777777" w:rsidR="00812433" w:rsidRDefault="00812433">
            <w:pPr>
              <w:spacing w:after="0" w:line="240" w:lineRule="auto"/>
            </w:pPr>
          </w:p>
        </w:tc>
        <w:tc>
          <w:tcPr>
            <w:tcW w:w="164" w:type="dxa"/>
          </w:tcPr>
          <w:p w14:paraId="050E6139" w14:textId="77777777" w:rsidR="00812433" w:rsidRDefault="00812433">
            <w:pPr>
              <w:pStyle w:val="EmptyCellLayoutStyle"/>
              <w:spacing w:after="0" w:line="240" w:lineRule="auto"/>
            </w:pPr>
          </w:p>
        </w:tc>
      </w:tr>
      <w:tr w:rsidR="00812433" w14:paraId="6977174D" w14:textId="77777777">
        <w:trPr>
          <w:trHeight w:val="394"/>
        </w:trPr>
        <w:tc>
          <w:tcPr>
            <w:tcW w:w="15" w:type="dxa"/>
          </w:tcPr>
          <w:p w14:paraId="0F33FCBF" w14:textId="77777777" w:rsidR="00812433" w:rsidRDefault="00812433">
            <w:pPr>
              <w:pStyle w:val="EmptyCellLayoutStyle"/>
              <w:spacing w:after="0" w:line="240" w:lineRule="auto"/>
            </w:pPr>
          </w:p>
        </w:tc>
        <w:tc>
          <w:tcPr>
            <w:tcW w:w="6" w:type="dxa"/>
          </w:tcPr>
          <w:p w14:paraId="5873F318" w14:textId="77777777" w:rsidR="00812433" w:rsidRDefault="00812433">
            <w:pPr>
              <w:pStyle w:val="EmptyCellLayoutStyle"/>
              <w:spacing w:after="0" w:line="240" w:lineRule="auto"/>
            </w:pPr>
          </w:p>
        </w:tc>
        <w:tc>
          <w:tcPr>
            <w:tcW w:w="18" w:type="dxa"/>
          </w:tcPr>
          <w:p w14:paraId="7341B309" w14:textId="77777777" w:rsidR="00812433" w:rsidRDefault="00812433">
            <w:pPr>
              <w:pStyle w:val="EmptyCellLayoutStyle"/>
              <w:spacing w:after="0" w:line="240" w:lineRule="auto"/>
            </w:pPr>
          </w:p>
        </w:tc>
        <w:tc>
          <w:tcPr>
            <w:tcW w:w="2" w:type="dxa"/>
          </w:tcPr>
          <w:p w14:paraId="3A7E5FE0" w14:textId="77777777" w:rsidR="00812433" w:rsidRDefault="00812433">
            <w:pPr>
              <w:pStyle w:val="EmptyCellLayoutStyle"/>
              <w:spacing w:after="0" w:line="240" w:lineRule="auto"/>
            </w:pPr>
          </w:p>
        </w:tc>
        <w:tc>
          <w:tcPr>
            <w:tcW w:w="0" w:type="dxa"/>
          </w:tcPr>
          <w:p w14:paraId="1D30D4BE" w14:textId="77777777" w:rsidR="00812433" w:rsidRDefault="00812433">
            <w:pPr>
              <w:pStyle w:val="EmptyCellLayoutStyle"/>
              <w:spacing w:after="0" w:line="240" w:lineRule="auto"/>
            </w:pPr>
          </w:p>
        </w:tc>
        <w:tc>
          <w:tcPr>
            <w:tcW w:w="12" w:type="dxa"/>
          </w:tcPr>
          <w:p w14:paraId="755E319F" w14:textId="77777777" w:rsidR="00812433" w:rsidRDefault="00812433">
            <w:pPr>
              <w:pStyle w:val="EmptyCellLayoutStyle"/>
              <w:spacing w:after="0" w:line="240" w:lineRule="auto"/>
            </w:pPr>
          </w:p>
        </w:tc>
        <w:tc>
          <w:tcPr>
            <w:tcW w:w="12712" w:type="dxa"/>
          </w:tcPr>
          <w:p w14:paraId="39A28E3C" w14:textId="77777777" w:rsidR="00812433" w:rsidRDefault="00812433">
            <w:pPr>
              <w:pStyle w:val="EmptyCellLayoutStyle"/>
              <w:spacing w:after="0" w:line="240" w:lineRule="auto"/>
            </w:pPr>
          </w:p>
        </w:tc>
        <w:tc>
          <w:tcPr>
            <w:tcW w:w="14" w:type="dxa"/>
          </w:tcPr>
          <w:p w14:paraId="2C3755CF" w14:textId="77777777" w:rsidR="00812433" w:rsidRDefault="00812433">
            <w:pPr>
              <w:pStyle w:val="EmptyCellLayoutStyle"/>
              <w:spacing w:after="0" w:line="240" w:lineRule="auto"/>
            </w:pPr>
          </w:p>
        </w:tc>
        <w:tc>
          <w:tcPr>
            <w:tcW w:w="11" w:type="dxa"/>
          </w:tcPr>
          <w:p w14:paraId="61E3C103" w14:textId="77777777" w:rsidR="00812433" w:rsidRDefault="00812433">
            <w:pPr>
              <w:pStyle w:val="EmptyCellLayoutStyle"/>
              <w:spacing w:after="0" w:line="240" w:lineRule="auto"/>
            </w:pPr>
          </w:p>
        </w:tc>
        <w:tc>
          <w:tcPr>
            <w:tcW w:w="164" w:type="dxa"/>
          </w:tcPr>
          <w:p w14:paraId="79706F9F" w14:textId="77777777" w:rsidR="00812433" w:rsidRDefault="00812433">
            <w:pPr>
              <w:pStyle w:val="EmptyCellLayoutStyle"/>
              <w:spacing w:after="0" w:line="240" w:lineRule="auto"/>
            </w:pPr>
          </w:p>
        </w:tc>
      </w:tr>
      <w:tr w:rsidR="00F2169C" w14:paraId="546262F2" w14:textId="77777777" w:rsidTr="00F2169C">
        <w:tc>
          <w:tcPr>
            <w:tcW w:w="15" w:type="dxa"/>
          </w:tcPr>
          <w:p w14:paraId="18C5DE96" w14:textId="77777777" w:rsidR="00812433" w:rsidRDefault="00812433">
            <w:pPr>
              <w:pStyle w:val="EmptyCellLayoutStyle"/>
              <w:spacing w:after="0" w:line="240" w:lineRule="auto"/>
            </w:pPr>
          </w:p>
        </w:tc>
        <w:tc>
          <w:tcPr>
            <w:tcW w:w="6" w:type="dxa"/>
          </w:tcPr>
          <w:p w14:paraId="79F8CC66" w14:textId="77777777" w:rsidR="00812433" w:rsidRDefault="00812433">
            <w:pPr>
              <w:pStyle w:val="EmptyCellLayoutStyle"/>
              <w:spacing w:after="0" w:line="240" w:lineRule="auto"/>
            </w:pPr>
          </w:p>
        </w:tc>
        <w:tc>
          <w:tcPr>
            <w:tcW w:w="18" w:type="dxa"/>
          </w:tcPr>
          <w:p w14:paraId="58C64FD4" w14:textId="77777777" w:rsidR="00812433" w:rsidRDefault="00812433">
            <w:pPr>
              <w:pStyle w:val="EmptyCellLayoutStyle"/>
              <w:spacing w:after="0" w:line="240" w:lineRule="auto"/>
            </w:pPr>
          </w:p>
        </w:tc>
        <w:tc>
          <w:tcPr>
            <w:tcW w:w="2" w:type="dxa"/>
          </w:tcPr>
          <w:p w14:paraId="4AF14BB6" w14:textId="77777777" w:rsidR="00812433" w:rsidRDefault="00812433">
            <w:pPr>
              <w:pStyle w:val="EmptyCellLayoutStyle"/>
              <w:spacing w:after="0" w:line="240" w:lineRule="auto"/>
            </w:pPr>
          </w:p>
        </w:tc>
        <w:tc>
          <w:tcPr>
            <w:tcW w:w="0" w:type="dxa"/>
          </w:tcPr>
          <w:p w14:paraId="25F25AD6" w14:textId="77777777" w:rsidR="00812433" w:rsidRDefault="00812433">
            <w:pPr>
              <w:pStyle w:val="EmptyCellLayoutStyle"/>
              <w:spacing w:after="0" w:line="240" w:lineRule="auto"/>
            </w:pPr>
          </w:p>
        </w:tc>
        <w:tc>
          <w:tcPr>
            <w:tcW w:w="12" w:type="dxa"/>
          </w:tcPr>
          <w:p w14:paraId="5D9395CA" w14:textId="77777777" w:rsidR="00812433" w:rsidRDefault="00812433">
            <w:pPr>
              <w:pStyle w:val="EmptyCellLayoutStyle"/>
              <w:spacing w:after="0" w:line="240" w:lineRule="auto"/>
            </w:pPr>
          </w:p>
        </w:tc>
        <w:tc>
          <w:tcPr>
            <w:tcW w:w="12712" w:type="dxa"/>
            <w:gridSpan w:val="2"/>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509"/>
              <w:gridCol w:w="1182"/>
              <w:gridCol w:w="1806"/>
              <w:gridCol w:w="1663"/>
              <w:gridCol w:w="660"/>
              <w:gridCol w:w="768"/>
              <w:gridCol w:w="781"/>
              <w:gridCol w:w="4355"/>
            </w:tblGrid>
            <w:tr w:rsidR="00812433" w14:paraId="4BBD3393" w14:textId="77777777">
              <w:trPr>
                <w:trHeight w:val="642"/>
              </w:trPr>
              <w:tc>
                <w:tcPr>
                  <w:tcW w:w="1509"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01E63C41" w14:textId="77777777" w:rsidR="00812433" w:rsidRDefault="00812433">
                  <w:pPr>
                    <w:spacing w:after="0" w:line="240" w:lineRule="auto"/>
                  </w:pPr>
                </w:p>
                <w:p w14:paraId="78A2433B" w14:textId="77777777" w:rsidR="00812433" w:rsidRDefault="009A2C91">
                  <w:pPr>
                    <w:spacing w:after="0" w:line="240" w:lineRule="auto"/>
                  </w:pPr>
                  <w:r>
                    <w:rPr>
                      <w:rFonts w:ascii="Calibri" w:eastAsia="Calibri" w:hAnsi="Calibri"/>
                      <w:color w:val="333399"/>
                      <w:sz w:val="18"/>
                    </w:rPr>
                    <w:t xml:space="preserve">Lead and </w:t>
                  </w:r>
                  <w:proofErr w:type="gramStart"/>
                  <w:r>
                    <w:rPr>
                      <w:rFonts w:ascii="Calibri" w:eastAsia="Calibri" w:hAnsi="Calibri"/>
                      <w:color w:val="333399"/>
                      <w:sz w:val="18"/>
                    </w:rPr>
                    <w:t>Copper</w:t>
                  </w:r>
                  <w:proofErr w:type="gramEnd"/>
                </w:p>
              </w:tc>
              <w:tc>
                <w:tcPr>
                  <w:tcW w:w="118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3FA226E" w14:textId="77777777" w:rsidR="00812433" w:rsidRDefault="009A2C91">
                  <w:pPr>
                    <w:spacing w:after="0" w:line="240" w:lineRule="auto"/>
                  </w:pPr>
                  <w:r>
                    <w:rPr>
                      <w:rFonts w:ascii="Calibri" w:eastAsia="Calibri" w:hAnsi="Calibri"/>
                      <w:color w:val="333399"/>
                      <w:sz w:val="18"/>
                    </w:rPr>
                    <w:t>Period</w:t>
                  </w:r>
                </w:p>
              </w:tc>
              <w:tc>
                <w:tcPr>
                  <w:tcW w:w="180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E07810C" w14:textId="77777777" w:rsidR="00812433" w:rsidRDefault="009A2C91">
                  <w:pPr>
                    <w:spacing w:after="0" w:line="240" w:lineRule="auto"/>
                  </w:pPr>
                  <w:r>
                    <w:rPr>
                      <w:rFonts w:ascii="Calibri" w:eastAsia="Calibri" w:hAnsi="Calibri"/>
                      <w:color w:val="333399"/>
                      <w:sz w:val="18"/>
                    </w:rPr>
                    <w:t>90TH Percentile: 90% of your water utility levels were less than</w:t>
                  </w:r>
                </w:p>
              </w:tc>
              <w:tc>
                <w:tcPr>
                  <w:tcW w:w="166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0EE6DD7" w14:textId="77777777" w:rsidR="00812433" w:rsidRDefault="009A2C91">
                  <w:pPr>
                    <w:spacing w:after="0" w:line="240" w:lineRule="auto"/>
                  </w:pPr>
                  <w:r>
                    <w:rPr>
                      <w:rFonts w:ascii="Calibri" w:eastAsia="Calibri" w:hAnsi="Calibri"/>
                      <w:color w:val="1F3864"/>
                      <w:sz w:val="18"/>
                    </w:rPr>
                    <w:t>Range of Sampled Results</w:t>
                  </w:r>
                </w:p>
                <w:p w14:paraId="05F8D210" w14:textId="77777777" w:rsidR="00812433" w:rsidRDefault="009A2C91">
                  <w:pPr>
                    <w:spacing w:after="0" w:line="240" w:lineRule="auto"/>
                  </w:pPr>
                  <w:r>
                    <w:rPr>
                      <w:rFonts w:ascii="Calibri" w:eastAsia="Calibri" w:hAnsi="Calibri"/>
                      <w:color w:val="1F3864"/>
                      <w:sz w:val="18"/>
                    </w:rPr>
                    <w:t>(low - high)</w:t>
                  </w:r>
                </w:p>
              </w:tc>
              <w:tc>
                <w:tcPr>
                  <w:tcW w:w="66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59F5427" w14:textId="77777777" w:rsidR="00812433" w:rsidRDefault="009A2C91">
                  <w:pPr>
                    <w:spacing w:after="0" w:line="240" w:lineRule="auto"/>
                  </w:pPr>
                  <w:r>
                    <w:rPr>
                      <w:rFonts w:ascii="Calibri" w:eastAsia="Calibri" w:hAnsi="Calibri"/>
                      <w:color w:val="1F3864"/>
                      <w:sz w:val="18"/>
                    </w:rPr>
                    <w:t>Unit</w:t>
                  </w:r>
                </w:p>
              </w:tc>
              <w:tc>
                <w:tcPr>
                  <w:tcW w:w="76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C6C39AE" w14:textId="77777777" w:rsidR="00812433" w:rsidRDefault="009A2C91">
                  <w:pPr>
                    <w:spacing w:after="0" w:line="240" w:lineRule="auto"/>
                  </w:pPr>
                  <w:r>
                    <w:rPr>
                      <w:rFonts w:ascii="Calibri" w:eastAsia="Calibri" w:hAnsi="Calibri"/>
                      <w:color w:val="1F3864"/>
                      <w:sz w:val="18"/>
                    </w:rPr>
                    <w:t>AL</w:t>
                  </w:r>
                </w:p>
              </w:tc>
              <w:tc>
                <w:tcPr>
                  <w:tcW w:w="78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EED9610" w14:textId="77777777" w:rsidR="00812433" w:rsidRDefault="009A2C91">
                  <w:pPr>
                    <w:spacing w:after="0" w:line="240" w:lineRule="auto"/>
                  </w:pPr>
                  <w:r>
                    <w:rPr>
                      <w:rFonts w:ascii="Calibri" w:eastAsia="Calibri" w:hAnsi="Calibri"/>
                      <w:color w:val="1F3864"/>
                      <w:sz w:val="18"/>
                    </w:rPr>
                    <w:t>Sites Over AL</w:t>
                  </w:r>
                </w:p>
              </w:tc>
              <w:tc>
                <w:tcPr>
                  <w:tcW w:w="435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BA2B317" w14:textId="77777777" w:rsidR="00812433" w:rsidRDefault="009A2C91">
                  <w:pPr>
                    <w:spacing w:after="0" w:line="240" w:lineRule="auto"/>
                  </w:pPr>
                  <w:r>
                    <w:rPr>
                      <w:rFonts w:ascii="Calibri" w:eastAsia="Calibri" w:hAnsi="Calibri"/>
                      <w:color w:val="1F3864"/>
                      <w:sz w:val="18"/>
                    </w:rPr>
                    <w:t>Typical Source</w:t>
                  </w:r>
                </w:p>
              </w:tc>
            </w:tr>
            <w:tr w:rsidR="00812433" w14:paraId="11489378" w14:textId="77777777">
              <w:trPr>
                <w:trHeight w:val="210"/>
              </w:trPr>
              <w:tc>
                <w:tcPr>
                  <w:tcW w:w="150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34706D6A" w14:textId="77777777" w:rsidR="00812433" w:rsidRDefault="009A2C91">
                  <w:pPr>
                    <w:spacing w:after="0" w:line="240" w:lineRule="auto"/>
                  </w:pPr>
                  <w:r>
                    <w:rPr>
                      <w:rFonts w:ascii="Calibri" w:eastAsia="Calibri" w:hAnsi="Calibri"/>
                      <w:color w:val="333333"/>
                      <w:sz w:val="18"/>
                    </w:rPr>
                    <w:t>COPPER, FREE</w:t>
                  </w:r>
                </w:p>
              </w:tc>
              <w:tc>
                <w:tcPr>
                  <w:tcW w:w="118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8223B45" w14:textId="77777777" w:rsidR="00812433" w:rsidRDefault="009A2C91">
                  <w:pPr>
                    <w:spacing w:after="0" w:line="240" w:lineRule="auto"/>
                  </w:pPr>
                  <w:r>
                    <w:rPr>
                      <w:rFonts w:ascii="Calibri" w:eastAsia="Calibri" w:hAnsi="Calibri"/>
                      <w:color w:val="333333"/>
                      <w:sz w:val="18"/>
                    </w:rPr>
                    <w:t>2023</w:t>
                  </w:r>
                </w:p>
              </w:tc>
              <w:tc>
                <w:tcPr>
                  <w:tcW w:w="180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448B603" w14:textId="77777777" w:rsidR="00812433" w:rsidRDefault="009A2C91">
                  <w:pPr>
                    <w:spacing w:after="0" w:line="240" w:lineRule="auto"/>
                  </w:pPr>
                  <w:r>
                    <w:rPr>
                      <w:rFonts w:ascii="Calibri" w:eastAsia="Calibri" w:hAnsi="Calibri"/>
                      <w:color w:val="333333"/>
                      <w:sz w:val="18"/>
                    </w:rPr>
                    <w:t>0</w:t>
                  </w:r>
                </w:p>
              </w:tc>
              <w:tc>
                <w:tcPr>
                  <w:tcW w:w="166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47B52CD" w14:textId="77777777" w:rsidR="00812433" w:rsidRDefault="009A2C91">
                  <w:pPr>
                    <w:spacing w:after="0" w:line="240" w:lineRule="auto"/>
                  </w:pPr>
                  <w:r>
                    <w:rPr>
                      <w:rFonts w:ascii="Calibri" w:eastAsia="Calibri" w:hAnsi="Calibri"/>
                      <w:color w:val="333333"/>
                      <w:sz w:val="18"/>
                    </w:rPr>
                    <w:t>0 - 0.0129</w:t>
                  </w:r>
                </w:p>
              </w:tc>
              <w:tc>
                <w:tcPr>
                  <w:tcW w:w="66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A2467C6" w14:textId="77777777" w:rsidR="00812433" w:rsidRDefault="009A2C91">
                  <w:pPr>
                    <w:spacing w:after="0" w:line="240" w:lineRule="auto"/>
                  </w:pPr>
                  <w:r>
                    <w:rPr>
                      <w:rFonts w:ascii="Calibri" w:eastAsia="Calibri" w:hAnsi="Calibri"/>
                      <w:color w:val="333333"/>
                      <w:sz w:val="18"/>
                    </w:rPr>
                    <w:t>ppm</w:t>
                  </w:r>
                </w:p>
              </w:tc>
              <w:tc>
                <w:tcPr>
                  <w:tcW w:w="7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1AE06F3" w14:textId="77777777" w:rsidR="00812433" w:rsidRDefault="009A2C91">
                  <w:pPr>
                    <w:spacing w:after="0" w:line="240" w:lineRule="auto"/>
                  </w:pPr>
                  <w:r>
                    <w:rPr>
                      <w:rFonts w:ascii="Calibri" w:eastAsia="Calibri" w:hAnsi="Calibri"/>
                      <w:color w:val="333333"/>
                      <w:sz w:val="18"/>
                    </w:rPr>
                    <w:t>1.3</w:t>
                  </w:r>
                </w:p>
              </w:tc>
              <w:tc>
                <w:tcPr>
                  <w:tcW w:w="7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C4D60F5" w14:textId="77777777" w:rsidR="00812433" w:rsidRDefault="009A2C91">
                  <w:pPr>
                    <w:spacing w:after="0" w:line="240" w:lineRule="auto"/>
                  </w:pPr>
                  <w:r>
                    <w:rPr>
                      <w:rFonts w:ascii="Calibri" w:eastAsia="Calibri" w:hAnsi="Calibri"/>
                      <w:color w:val="333333"/>
                      <w:sz w:val="18"/>
                    </w:rPr>
                    <w:t>0</w:t>
                  </w:r>
                </w:p>
              </w:tc>
              <w:tc>
                <w:tcPr>
                  <w:tcW w:w="435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F8D7830" w14:textId="77777777" w:rsidR="00812433" w:rsidRDefault="009A2C91">
                  <w:pPr>
                    <w:spacing w:after="0" w:line="240" w:lineRule="auto"/>
                  </w:pPr>
                  <w:r>
                    <w:rPr>
                      <w:rFonts w:ascii="Calibri" w:eastAsia="Calibri" w:hAnsi="Calibri"/>
                      <w:color w:val="333333"/>
                      <w:sz w:val="18"/>
                    </w:rPr>
                    <w:t>Corrosion of household plumbing systems; Erosion of natural deposits; Leaching from wood preservatives</w:t>
                  </w:r>
                </w:p>
              </w:tc>
            </w:tr>
            <w:tr w:rsidR="00812433" w14:paraId="79ABAE07" w14:textId="77777777">
              <w:trPr>
                <w:trHeight w:val="210"/>
              </w:trPr>
              <w:tc>
                <w:tcPr>
                  <w:tcW w:w="150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284E27C1" w14:textId="77777777" w:rsidR="00812433" w:rsidRDefault="009A2C91">
                  <w:pPr>
                    <w:spacing w:after="0" w:line="240" w:lineRule="auto"/>
                  </w:pPr>
                  <w:r>
                    <w:rPr>
                      <w:rFonts w:ascii="Calibri" w:eastAsia="Calibri" w:hAnsi="Calibri"/>
                      <w:color w:val="333333"/>
                      <w:sz w:val="18"/>
                    </w:rPr>
                    <w:t xml:space="preserve">LEAD                                    </w:t>
                  </w:r>
                </w:p>
              </w:tc>
              <w:tc>
                <w:tcPr>
                  <w:tcW w:w="118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957E3B0" w14:textId="77777777" w:rsidR="00812433" w:rsidRDefault="009A2C91">
                  <w:pPr>
                    <w:spacing w:after="0" w:line="240" w:lineRule="auto"/>
                  </w:pPr>
                  <w:r>
                    <w:rPr>
                      <w:rFonts w:ascii="Calibri" w:eastAsia="Calibri" w:hAnsi="Calibri"/>
                      <w:color w:val="333333"/>
                      <w:sz w:val="18"/>
                    </w:rPr>
                    <w:t>2023</w:t>
                  </w:r>
                </w:p>
              </w:tc>
              <w:tc>
                <w:tcPr>
                  <w:tcW w:w="180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BC6C935" w14:textId="77777777" w:rsidR="00812433" w:rsidRDefault="009A2C91">
                  <w:pPr>
                    <w:spacing w:after="0" w:line="240" w:lineRule="auto"/>
                  </w:pPr>
                  <w:r>
                    <w:rPr>
                      <w:rFonts w:ascii="Calibri" w:eastAsia="Calibri" w:hAnsi="Calibri"/>
                      <w:color w:val="333333"/>
                      <w:sz w:val="18"/>
                    </w:rPr>
                    <w:t>0</w:t>
                  </w:r>
                </w:p>
              </w:tc>
              <w:tc>
                <w:tcPr>
                  <w:tcW w:w="166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421A9CE" w14:textId="77777777" w:rsidR="00812433" w:rsidRDefault="009A2C91">
                  <w:pPr>
                    <w:spacing w:after="0" w:line="240" w:lineRule="auto"/>
                  </w:pPr>
                  <w:r>
                    <w:rPr>
                      <w:rFonts w:ascii="Calibri" w:eastAsia="Calibri" w:hAnsi="Calibri"/>
                      <w:color w:val="333333"/>
                      <w:sz w:val="18"/>
                    </w:rPr>
                    <w:t>0</w:t>
                  </w:r>
                </w:p>
              </w:tc>
              <w:tc>
                <w:tcPr>
                  <w:tcW w:w="66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A7C1C7B" w14:textId="77777777" w:rsidR="00812433" w:rsidRDefault="009A2C91">
                  <w:pPr>
                    <w:spacing w:after="0" w:line="240" w:lineRule="auto"/>
                  </w:pPr>
                  <w:r>
                    <w:rPr>
                      <w:rFonts w:ascii="Calibri" w:eastAsia="Calibri" w:hAnsi="Calibri"/>
                      <w:color w:val="333333"/>
                      <w:sz w:val="18"/>
                    </w:rPr>
                    <w:t>ppb</w:t>
                  </w:r>
                </w:p>
              </w:tc>
              <w:tc>
                <w:tcPr>
                  <w:tcW w:w="7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65D4996" w14:textId="77777777" w:rsidR="00812433" w:rsidRDefault="009A2C91">
                  <w:pPr>
                    <w:spacing w:after="0" w:line="240" w:lineRule="auto"/>
                  </w:pPr>
                  <w:r>
                    <w:rPr>
                      <w:rFonts w:ascii="Calibri" w:eastAsia="Calibri" w:hAnsi="Calibri"/>
                      <w:color w:val="333333"/>
                      <w:sz w:val="18"/>
                    </w:rPr>
                    <w:t>15</w:t>
                  </w:r>
                </w:p>
              </w:tc>
              <w:tc>
                <w:tcPr>
                  <w:tcW w:w="7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3DCF474" w14:textId="77777777" w:rsidR="00812433" w:rsidRDefault="009A2C91">
                  <w:pPr>
                    <w:spacing w:after="0" w:line="240" w:lineRule="auto"/>
                  </w:pPr>
                  <w:r>
                    <w:rPr>
                      <w:rFonts w:ascii="Calibri" w:eastAsia="Calibri" w:hAnsi="Calibri"/>
                      <w:color w:val="333333"/>
                      <w:sz w:val="18"/>
                    </w:rPr>
                    <w:t>0</w:t>
                  </w:r>
                </w:p>
              </w:tc>
              <w:tc>
                <w:tcPr>
                  <w:tcW w:w="435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E9AF4BC" w14:textId="77777777" w:rsidR="00812433" w:rsidRDefault="009A2C91">
                  <w:pPr>
                    <w:spacing w:after="0" w:line="240" w:lineRule="auto"/>
                  </w:pPr>
                  <w:r>
                    <w:rPr>
                      <w:rFonts w:ascii="Calibri" w:eastAsia="Calibri" w:hAnsi="Calibri"/>
                      <w:color w:val="333333"/>
                      <w:sz w:val="18"/>
                    </w:rPr>
                    <w:t>Corrosion of household plumbing systems; Erosion of natural deposits</w:t>
                  </w:r>
                </w:p>
              </w:tc>
            </w:tr>
          </w:tbl>
          <w:p w14:paraId="4A404BA9" w14:textId="77777777" w:rsidR="00812433" w:rsidRDefault="00812433">
            <w:pPr>
              <w:spacing w:after="0" w:line="240" w:lineRule="auto"/>
            </w:pPr>
          </w:p>
        </w:tc>
        <w:tc>
          <w:tcPr>
            <w:tcW w:w="11" w:type="dxa"/>
          </w:tcPr>
          <w:p w14:paraId="5DD1F091" w14:textId="77777777" w:rsidR="00812433" w:rsidRDefault="00812433">
            <w:pPr>
              <w:pStyle w:val="EmptyCellLayoutStyle"/>
              <w:spacing w:after="0" w:line="240" w:lineRule="auto"/>
            </w:pPr>
          </w:p>
        </w:tc>
        <w:tc>
          <w:tcPr>
            <w:tcW w:w="164" w:type="dxa"/>
          </w:tcPr>
          <w:p w14:paraId="5A06DD3D" w14:textId="77777777" w:rsidR="00812433" w:rsidRDefault="00812433">
            <w:pPr>
              <w:pStyle w:val="EmptyCellLayoutStyle"/>
              <w:spacing w:after="0" w:line="240" w:lineRule="auto"/>
            </w:pPr>
          </w:p>
        </w:tc>
      </w:tr>
      <w:tr w:rsidR="00812433" w14:paraId="76EB8BC8" w14:textId="77777777">
        <w:trPr>
          <w:trHeight w:val="107"/>
        </w:trPr>
        <w:tc>
          <w:tcPr>
            <w:tcW w:w="15" w:type="dxa"/>
          </w:tcPr>
          <w:p w14:paraId="5D7ACC6F" w14:textId="77777777" w:rsidR="00812433" w:rsidRDefault="00812433">
            <w:pPr>
              <w:pStyle w:val="EmptyCellLayoutStyle"/>
              <w:spacing w:after="0" w:line="240" w:lineRule="auto"/>
            </w:pPr>
          </w:p>
        </w:tc>
        <w:tc>
          <w:tcPr>
            <w:tcW w:w="6" w:type="dxa"/>
          </w:tcPr>
          <w:p w14:paraId="4B019517" w14:textId="77777777" w:rsidR="00812433" w:rsidRDefault="00812433">
            <w:pPr>
              <w:pStyle w:val="EmptyCellLayoutStyle"/>
              <w:spacing w:after="0" w:line="240" w:lineRule="auto"/>
            </w:pPr>
          </w:p>
        </w:tc>
        <w:tc>
          <w:tcPr>
            <w:tcW w:w="18" w:type="dxa"/>
          </w:tcPr>
          <w:p w14:paraId="16C17A3C" w14:textId="77777777" w:rsidR="00812433" w:rsidRDefault="00812433">
            <w:pPr>
              <w:pStyle w:val="EmptyCellLayoutStyle"/>
              <w:spacing w:after="0" w:line="240" w:lineRule="auto"/>
            </w:pPr>
          </w:p>
        </w:tc>
        <w:tc>
          <w:tcPr>
            <w:tcW w:w="2" w:type="dxa"/>
          </w:tcPr>
          <w:p w14:paraId="177B1256" w14:textId="77777777" w:rsidR="00812433" w:rsidRDefault="00812433">
            <w:pPr>
              <w:pStyle w:val="EmptyCellLayoutStyle"/>
              <w:spacing w:after="0" w:line="240" w:lineRule="auto"/>
            </w:pPr>
          </w:p>
        </w:tc>
        <w:tc>
          <w:tcPr>
            <w:tcW w:w="0" w:type="dxa"/>
          </w:tcPr>
          <w:p w14:paraId="677B2C1B" w14:textId="77777777" w:rsidR="00812433" w:rsidRDefault="00812433">
            <w:pPr>
              <w:pStyle w:val="EmptyCellLayoutStyle"/>
              <w:spacing w:after="0" w:line="240" w:lineRule="auto"/>
            </w:pPr>
          </w:p>
        </w:tc>
        <w:tc>
          <w:tcPr>
            <w:tcW w:w="12" w:type="dxa"/>
          </w:tcPr>
          <w:p w14:paraId="7B57F0DB" w14:textId="77777777" w:rsidR="00812433" w:rsidRDefault="00812433">
            <w:pPr>
              <w:pStyle w:val="EmptyCellLayoutStyle"/>
              <w:spacing w:after="0" w:line="240" w:lineRule="auto"/>
            </w:pPr>
          </w:p>
        </w:tc>
        <w:tc>
          <w:tcPr>
            <w:tcW w:w="12712" w:type="dxa"/>
          </w:tcPr>
          <w:p w14:paraId="77BFF4B8" w14:textId="77777777" w:rsidR="00812433" w:rsidRDefault="00812433">
            <w:pPr>
              <w:pStyle w:val="EmptyCellLayoutStyle"/>
              <w:spacing w:after="0" w:line="240" w:lineRule="auto"/>
            </w:pPr>
          </w:p>
        </w:tc>
        <w:tc>
          <w:tcPr>
            <w:tcW w:w="14" w:type="dxa"/>
          </w:tcPr>
          <w:p w14:paraId="1A1C3E18" w14:textId="77777777" w:rsidR="00812433" w:rsidRDefault="00812433">
            <w:pPr>
              <w:pStyle w:val="EmptyCellLayoutStyle"/>
              <w:spacing w:after="0" w:line="240" w:lineRule="auto"/>
            </w:pPr>
          </w:p>
        </w:tc>
        <w:tc>
          <w:tcPr>
            <w:tcW w:w="11" w:type="dxa"/>
          </w:tcPr>
          <w:p w14:paraId="4886CCF3" w14:textId="77777777" w:rsidR="00812433" w:rsidRDefault="00812433">
            <w:pPr>
              <w:pStyle w:val="EmptyCellLayoutStyle"/>
              <w:spacing w:after="0" w:line="240" w:lineRule="auto"/>
            </w:pPr>
          </w:p>
        </w:tc>
        <w:tc>
          <w:tcPr>
            <w:tcW w:w="164" w:type="dxa"/>
          </w:tcPr>
          <w:p w14:paraId="767162E3" w14:textId="77777777" w:rsidR="00812433" w:rsidRDefault="00812433">
            <w:pPr>
              <w:pStyle w:val="EmptyCellLayoutStyle"/>
              <w:spacing w:after="0" w:line="240" w:lineRule="auto"/>
            </w:pPr>
          </w:p>
        </w:tc>
      </w:tr>
      <w:tr w:rsidR="00F2169C" w14:paraId="60F5734E" w14:textId="77777777" w:rsidTr="00F2169C">
        <w:tc>
          <w:tcPr>
            <w:tcW w:w="15" w:type="dxa"/>
          </w:tcPr>
          <w:p w14:paraId="455E7875" w14:textId="77777777" w:rsidR="00812433" w:rsidRDefault="00812433">
            <w:pPr>
              <w:pStyle w:val="EmptyCellLayoutStyle"/>
              <w:spacing w:after="0" w:line="240" w:lineRule="auto"/>
            </w:pPr>
          </w:p>
        </w:tc>
        <w:tc>
          <w:tcPr>
            <w:tcW w:w="6" w:type="dxa"/>
          </w:tcPr>
          <w:p w14:paraId="544003A2" w14:textId="77777777" w:rsidR="00812433" w:rsidRDefault="00812433">
            <w:pPr>
              <w:pStyle w:val="EmptyCellLayoutStyle"/>
              <w:spacing w:after="0" w:line="240" w:lineRule="auto"/>
            </w:pPr>
          </w:p>
        </w:tc>
        <w:tc>
          <w:tcPr>
            <w:tcW w:w="18" w:type="dxa"/>
          </w:tcPr>
          <w:p w14:paraId="36D8439B" w14:textId="77777777" w:rsidR="00812433" w:rsidRDefault="00812433">
            <w:pPr>
              <w:pStyle w:val="EmptyCellLayoutStyle"/>
              <w:spacing w:after="0" w:line="240" w:lineRule="auto"/>
            </w:pPr>
          </w:p>
        </w:tc>
        <w:tc>
          <w:tcPr>
            <w:tcW w:w="2" w:type="dxa"/>
            <w:gridSpan w:val="4"/>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2108"/>
              <w:gridCol w:w="1300"/>
              <w:gridCol w:w="1088"/>
              <w:gridCol w:w="792"/>
              <w:gridCol w:w="864"/>
              <w:gridCol w:w="526"/>
              <w:gridCol w:w="468"/>
              <w:gridCol w:w="601"/>
              <w:gridCol w:w="4977"/>
            </w:tblGrid>
            <w:tr w:rsidR="00812433" w14:paraId="092B6D6A" w14:textId="77777777">
              <w:trPr>
                <w:trHeight w:val="464"/>
              </w:trPr>
              <w:tc>
                <w:tcPr>
                  <w:tcW w:w="2108"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21A65E69" w14:textId="77777777" w:rsidR="00812433" w:rsidRDefault="009A2C91">
                  <w:pPr>
                    <w:spacing w:after="0" w:line="240" w:lineRule="auto"/>
                  </w:pPr>
                  <w:r>
                    <w:rPr>
                      <w:rFonts w:ascii="Calibri" w:eastAsia="Calibri" w:hAnsi="Calibri"/>
                      <w:color w:val="333399"/>
                      <w:sz w:val="18"/>
                    </w:rPr>
                    <w:t>Disinfection Byproducts</w:t>
                  </w:r>
                </w:p>
              </w:tc>
              <w:tc>
                <w:tcPr>
                  <w:tcW w:w="130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680B877" w14:textId="77777777" w:rsidR="00812433" w:rsidRDefault="009A2C91">
                  <w:pPr>
                    <w:spacing w:after="0" w:line="240" w:lineRule="auto"/>
                    <w:jc w:val="center"/>
                  </w:pPr>
                  <w:r>
                    <w:rPr>
                      <w:rFonts w:ascii="Calibri" w:eastAsia="Calibri" w:hAnsi="Calibri"/>
                      <w:color w:val="333399"/>
                      <w:sz w:val="18"/>
                    </w:rPr>
                    <w:t xml:space="preserve">Sample Point </w:t>
                  </w:r>
                </w:p>
              </w:tc>
              <w:tc>
                <w:tcPr>
                  <w:tcW w:w="108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3316A4D" w14:textId="77777777" w:rsidR="00812433" w:rsidRDefault="009A2C91">
                  <w:pPr>
                    <w:spacing w:after="0" w:line="240" w:lineRule="auto"/>
                  </w:pPr>
                  <w:r>
                    <w:rPr>
                      <w:rFonts w:ascii="Calibri" w:eastAsia="Calibri" w:hAnsi="Calibri"/>
                      <w:color w:val="333399"/>
                      <w:sz w:val="18"/>
                    </w:rPr>
                    <w:t>Period</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9C7C0DF" w14:textId="77777777" w:rsidR="00812433" w:rsidRDefault="009A2C91">
                  <w:pPr>
                    <w:spacing w:after="0" w:line="240" w:lineRule="auto"/>
                  </w:pPr>
                  <w:r>
                    <w:rPr>
                      <w:rFonts w:ascii="Calibri" w:eastAsia="Calibri" w:hAnsi="Calibri"/>
                      <w:color w:val="333399"/>
                      <w:sz w:val="18"/>
                    </w:rPr>
                    <w:t>Highest LRAA</w:t>
                  </w:r>
                </w:p>
              </w:tc>
              <w:tc>
                <w:tcPr>
                  <w:tcW w:w="8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F3F0DFE" w14:textId="77777777" w:rsidR="00812433" w:rsidRDefault="009A2C91">
                  <w:pPr>
                    <w:spacing w:after="0" w:line="240" w:lineRule="auto"/>
                  </w:pPr>
                  <w:r>
                    <w:rPr>
                      <w:rFonts w:ascii="Calibri" w:eastAsia="Calibri" w:hAnsi="Calibri"/>
                      <w:color w:val="1F3864"/>
                      <w:sz w:val="18"/>
                    </w:rPr>
                    <w:t>Range</w:t>
                  </w:r>
                </w:p>
              </w:tc>
              <w:tc>
                <w:tcPr>
                  <w:tcW w:w="52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108A117" w14:textId="77777777" w:rsidR="00812433" w:rsidRDefault="009A2C91">
                  <w:pPr>
                    <w:spacing w:after="0" w:line="240" w:lineRule="auto"/>
                  </w:pPr>
                  <w:r>
                    <w:rPr>
                      <w:rFonts w:ascii="Calibri" w:eastAsia="Calibri" w:hAnsi="Calibri"/>
                      <w:color w:val="1F3864"/>
                      <w:sz w:val="18"/>
                    </w:rPr>
                    <w:t>Unit</w:t>
                  </w:r>
                </w:p>
              </w:tc>
              <w:tc>
                <w:tcPr>
                  <w:tcW w:w="46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318C4B2" w14:textId="77777777" w:rsidR="00812433" w:rsidRDefault="009A2C91">
                  <w:pPr>
                    <w:spacing w:after="0" w:line="240" w:lineRule="auto"/>
                  </w:pPr>
                  <w:r>
                    <w:rPr>
                      <w:rFonts w:ascii="Calibri" w:eastAsia="Calibri" w:hAnsi="Calibri"/>
                      <w:color w:val="1F3864"/>
                      <w:sz w:val="18"/>
                    </w:rPr>
                    <w:t>MCL</w:t>
                  </w:r>
                </w:p>
              </w:tc>
              <w:tc>
                <w:tcPr>
                  <w:tcW w:w="60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83EDC98" w14:textId="77777777" w:rsidR="00812433" w:rsidRDefault="009A2C91">
                  <w:pPr>
                    <w:spacing w:after="0" w:line="240" w:lineRule="auto"/>
                  </w:pPr>
                  <w:r>
                    <w:rPr>
                      <w:rFonts w:ascii="Calibri" w:eastAsia="Calibri" w:hAnsi="Calibri"/>
                      <w:color w:val="1F3864"/>
                      <w:sz w:val="18"/>
                    </w:rPr>
                    <w:t>MCLG</w:t>
                  </w:r>
                </w:p>
              </w:tc>
              <w:tc>
                <w:tcPr>
                  <w:tcW w:w="497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EA19DB1" w14:textId="77777777" w:rsidR="00812433" w:rsidRDefault="009A2C91">
                  <w:pPr>
                    <w:spacing w:after="0" w:line="240" w:lineRule="auto"/>
                  </w:pPr>
                  <w:r>
                    <w:rPr>
                      <w:rFonts w:ascii="Calibri" w:eastAsia="Calibri" w:hAnsi="Calibri"/>
                      <w:color w:val="1F3864"/>
                      <w:sz w:val="18"/>
                    </w:rPr>
                    <w:t>Typical Source</w:t>
                  </w:r>
                </w:p>
              </w:tc>
            </w:tr>
            <w:tr w:rsidR="00812433" w14:paraId="2E3BFE70"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62113460" w14:textId="77777777" w:rsidR="00812433" w:rsidRDefault="009A2C91">
                  <w:pPr>
                    <w:spacing w:after="0" w:line="240" w:lineRule="auto"/>
                  </w:pPr>
                  <w:r>
                    <w:rPr>
                      <w:rFonts w:ascii="Calibri" w:eastAsia="Calibri" w:hAnsi="Calibri"/>
                      <w:color w:val="333333"/>
                      <w:sz w:val="18"/>
                    </w:rPr>
                    <w:t>TTHM</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91341E8" w14:textId="77777777" w:rsidR="00812433" w:rsidRDefault="009A2C91">
                  <w:pPr>
                    <w:spacing w:after="0" w:line="240" w:lineRule="auto"/>
                    <w:jc w:val="center"/>
                  </w:pPr>
                  <w:r>
                    <w:rPr>
                      <w:rFonts w:ascii="Calibri" w:eastAsia="Calibri" w:hAnsi="Calibri"/>
                      <w:color w:val="333333"/>
                      <w:sz w:val="18"/>
                    </w:rPr>
                    <w:t>5823 PR 7801, MURCHISON</w:t>
                  </w:r>
                </w:p>
              </w:tc>
              <w:tc>
                <w:tcPr>
                  <w:tcW w:w="108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2D444DD" w14:textId="77777777" w:rsidR="00812433" w:rsidRDefault="009A2C91">
                  <w:pPr>
                    <w:spacing w:after="0" w:line="240" w:lineRule="auto"/>
                  </w:pPr>
                  <w:r>
                    <w:rPr>
                      <w:rFonts w:ascii="Calibri" w:eastAsia="Calibri" w:hAnsi="Calibri"/>
                      <w:color w:val="333333"/>
                      <w:sz w:val="18"/>
                    </w:rPr>
                    <w:t>2024</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4629520" w14:textId="77777777" w:rsidR="00812433" w:rsidRDefault="009A2C91">
                  <w:pPr>
                    <w:spacing w:after="0" w:line="240" w:lineRule="auto"/>
                  </w:pPr>
                  <w:r>
                    <w:rPr>
                      <w:rFonts w:ascii="Calibri" w:eastAsia="Calibri" w:hAnsi="Calibri"/>
                      <w:color w:val="333333"/>
                      <w:sz w:val="18"/>
                    </w:rPr>
                    <w:t>6</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4FFA100" w14:textId="77777777" w:rsidR="00812433" w:rsidRDefault="009A2C91">
                  <w:pPr>
                    <w:spacing w:after="0" w:line="240" w:lineRule="auto"/>
                  </w:pPr>
                  <w:r>
                    <w:rPr>
                      <w:rFonts w:ascii="Calibri" w:eastAsia="Calibri" w:hAnsi="Calibri"/>
                      <w:color w:val="333333"/>
                      <w:sz w:val="18"/>
                    </w:rPr>
                    <w:t>6.17</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DD06C92" w14:textId="77777777" w:rsidR="00812433" w:rsidRDefault="009A2C91">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FE1E25A" w14:textId="77777777" w:rsidR="00812433" w:rsidRDefault="009A2C91">
                  <w:pPr>
                    <w:spacing w:after="0" w:line="240" w:lineRule="auto"/>
                  </w:pPr>
                  <w:r>
                    <w:rPr>
                      <w:rFonts w:ascii="Calibri" w:eastAsia="Calibri" w:hAnsi="Calibri"/>
                      <w:color w:val="333333"/>
                      <w:sz w:val="18"/>
                    </w:rPr>
                    <w:t>80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7B54AD8" w14:textId="77777777" w:rsidR="00812433" w:rsidRDefault="009A2C91">
                  <w:pPr>
                    <w:spacing w:after="0" w:line="240" w:lineRule="auto"/>
                  </w:pPr>
                  <w:r>
                    <w:rPr>
                      <w:rFonts w:ascii="Calibri" w:eastAsia="Calibri" w:hAnsi="Calibri"/>
                      <w:color w:val="333333"/>
                      <w:sz w:val="18"/>
                    </w:rPr>
                    <w:t>0</w:t>
                  </w:r>
                </w:p>
              </w:tc>
              <w:tc>
                <w:tcPr>
                  <w:tcW w:w="49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1052A7E" w14:textId="77777777" w:rsidR="00812433" w:rsidRDefault="009A2C91">
                  <w:pPr>
                    <w:spacing w:after="0" w:line="240" w:lineRule="auto"/>
                  </w:pPr>
                  <w:r>
                    <w:rPr>
                      <w:rFonts w:ascii="Calibri" w:eastAsia="Calibri" w:hAnsi="Calibri"/>
                      <w:color w:val="333333"/>
                      <w:sz w:val="18"/>
                    </w:rPr>
                    <w:t>By-product of drinking water chlorination</w:t>
                  </w:r>
                </w:p>
              </w:tc>
            </w:tr>
          </w:tbl>
          <w:p w14:paraId="4E9CE049" w14:textId="77777777" w:rsidR="00812433" w:rsidRDefault="00812433">
            <w:pPr>
              <w:spacing w:after="0" w:line="240" w:lineRule="auto"/>
            </w:pPr>
          </w:p>
        </w:tc>
        <w:tc>
          <w:tcPr>
            <w:tcW w:w="14" w:type="dxa"/>
          </w:tcPr>
          <w:p w14:paraId="1342CB32" w14:textId="77777777" w:rsidR="00812433" w:rsidRDefault="00812433">
            <w:pPr>
              <w:pStyle w:val="EmptyCellLayoutStyle"/>
              <w:spacing w:after="0" w:line="240" w:lineRule="auto"/>
            </w:pPr>
          </w:p>
        </w:tc>
        <w:tc>
          <w:tcPr>
            <w:tcW w:w="11" w:type="dxa"/>
          </w:tcPr>
          <w:p w14:paraId="047A082C" w14:textId="77777777" w:rsidR="00812433" w:rsidRDefault="00812433">
            <w:pPr>
              <w:pStyle w:val="EmptyCellLayoutStyle"/>
              <w:spacing w:after="0" w:line="240" w:lineRule="auto"/>
            </w:pPr>
          </w:p>
        </w:tc>
        <w:tc>
          <w:tcPr>
            <w:tcW w:w="164" w:type="dxa"/>
          </w:tcPr>
          <w:p w14:paraId="58982CA4" w14:textId="77777777" w:rsidR="00812433" w:rsidRDefault="00812433">
            <w:pPr>
              <w:pStyle w:val="EmptyCellLayoutStyle"/>
              <w:spacing w:after="0" w:line="240" w:lineRule="auto"/>
            </w:pPr>
          </w:p>
        </w:tc>
      </w:tr>
      <w:tr w:rsidR="00812433" w14:paraId="6E1655D1" w14:textId="77777777">
        <w:trPr>
          <w:trHeight w:val="100"/>
        </w:trPr>
        <w:tc>
          <w:tcPr>
            <w:tcW w:w="15" w:type="dxa"/>
          </w:tcPr>
          <w:p w14:paraId="43556E79" w14:textId="77777777" w:rsidR="00812433" w:rsidRDefault="00812433">
            <w:pPr>
              <w:pStyle w:val="EmptyCellLayoutStyle"/>
              <w:spacing w:after="0" w:line="240" w:lineRule="auto"/>
            </w:pPr>
          </w:p>
        </w:tc>
        <w:tc>
          <w:tcPr>
            <w:tcW w:w="6" w:type="dxa"/>
          </w:tcPr>
          <w:p w14:paraId="3F7BEA74" w14:textId="77777777" w:rsidR="00812433" w:rsidRDefault="00812433">
            <w:pPr>
              <w:pStyle w:val="EmptyCellLayoutStyle"/>
              <w:spacing w:after="0" w:line="240" w:lineRule="auto"/>
            </w:pPr>
          </w:p>
        </w:tc>
        <w:tc>
          <w:tcPr>
            <w:tcW w:w="18" w:type="dxa"/>
          </w:tcPr>
          <w:p w14:paraId="0FDE3D75" w14:textId="77777777" w:rsidR="00812433" w:rsidRDefault="00812433">
            <w:pPr>
              <w:pStyle w:val="EmptyCellLayoutStyle"/>
              <w:spacing w:after="0" w:line="240" w:lineRule="auto"/>
            </w:pPr>
          </w:p>
        </w:tc>
        <w:tc>
          <w:tcPr>
            <w:tcW w:w="2" w:type="dxa"/>
          </w:tcPr>
          <w:p w14:paraId="5BE878C2" w14:textId="77777777" w:rsidR="00812433" w:rsidRDefault="00812433">
            <w:pPr>
              <w:pStyle w:val="EmptyCellLayoutStyle"/>
              <w:spacing w:after="0" w:line="240" w:lineRule="auto"/>
            </w:pPr>
          </w:p>
        </w:tc>
        <w:tc>
          <w:tcPr>
            <w:tcW w:w="0" w:type="dxa"/>
          </w:tcPr>
          <w:p w14:paraId="006DA0B8" w14:textId="77777777" w:rsidR="00812433" w:rsidRDefault="00812433">
            <w:pPr>
              <w:pStyle w:val="EmptyCellLayoutStyle"/>
              <w:spacing w:after="0" w:line="240" w:lineRule="auto"/>
            </w:pPr>
          </w:p>
        </w:tc>
        <w:tc>
          <w:tcPr>
            <w:tcW w:w="12" w:type="dxa"/>
          </w:tcPr>
          <w:p w14:paraId="08BB5816" w14:textId="77777777" w:rsidR="00812433" w:rsidRDefault="00812433">
            <w:pPr>
              <w:pStyle w:val="EmptyCellLayoutStyle"/>
              <w:spacing w:after="0" w:line="240" w:lineRule="auto"/>
            </w:pPr>
          </w:p>
        </w:tc>
        <w:tc>
          <w:tcPr>
            <w:tcW w:w="12712" w:type="dxa"/>
          </w:tcPr>
          <w:p w14:paraId="162F0209" w14:textId="77777777" w:rsidR="00812433" w:rsidRDefault="00812433">
            <w:pPr>
              <w:pStyle w:val="EmptyCellLayoutStyle"/>
              <w:spacing w:after="0" w:line="240" w:lineRule="auto"/>
            </w:pPr>
          </w:p>
        </w:tc>
        <w:tc>
          <w:tcPr>
            <w:tcW w:w="14" w:type="dxa"/>
          </w:tcPr>
          <w:p w14:paraId="246DE189" w14:textId="77777777" w:rsidR="00812433" w:rsidRDefault="00812433">
            <w:pPr>
              <w:pStyle w:val="EmptyCellLayoutStyle"/>
              <w:spacing w:after="0" w:line="240" w:lineRule="auto"/>
            </w:pPr>
          </w:p>
        </w:tc>
        <w:tc>
          <w:tcPr>
            <w:tcW w:w="11" w:type="dxa"/>
          </w:tcPr>
          <w:p w14:paraId="267200D4" w14:textId="77777777" w:rsidR="00812433" w:rsidRDefault="00812433">
            <w:pPr>
              <w:pStyle w:val="EmptyCellLayoutStyle"/>
              <w:spacing w:after="0" w:line="240" w:lineRule="auto"/>
            </w:pPr>
          </w:p>
        </w:tc>
        <w:tc>
          <w:tcPr>
            <w:tcW w:w="164" w:type="dxa"/>
          </w:tcPr>
          <w:p w14:paraId="7E967BBF" w14:textId="77777777" w:rsidR="00812433" w:rsidRDefault="00812433">
            <w:pPr>
              <w:pStyle w:val="EmptyCellLayoutStyle"/>
              <w:spacing w:after="0" w:line="240" w:lineRule="auto"/>
            </w:pPr>
          </w:p>
        </w:tc>
      </w:tr>
      <w:tr w:rsidR="00F2169C" w14:paraId="28FE53FD" w14:textId="77777777" w:rsidTr="00F2169C">
        <w:tc>
          <w:tcPr>
            <w:tcW w:w="15" w:type="dxa"/>
          </w:tcPr>
          <w:p w14:paraId="69E72C15" w14:textId="77777777" w:rsidR="00812433" w:rsidRDefault="00812433">
            <w:pPr>
              <w:pStyle w:val="EmptyCellLayoutStyle"/>
              <w:spacing w:after="0" w:line="240" w:lineRule="auto"/>
            </w:pPr>
          </w:p>
        </w:tc>
        <w:tc>
          <w:tcPr>
            <w:tcW w:w="6" w:type="dxa"/>
          </w:tcPr>
          <w:p w14:paraId="649316E4" w14:textId="77777777" w:rsidR="00812433" w:rsidRDefault="00812433">
            <w:pPr>
              <w:pStyle w:val="EmptyCellLayoutStyle"/>
              <w:spacing w:after="0" w:line="240" w:lineRule="auto"/>
            </w:pPr>
          </w:p>
        </w:tc>
        <w:tc>
          <w:tcPr>
            <w:tcW w:w="18" w:type="dxa"/>
          </w:tcPr>
          <w:p w14:paraId="79E20CEE" w14:textId="77777777" w:rsidR="00812433" w:rsidRDefault="00812433">
            <w:pPr>
              <w:pStyle w:val="EmptyCellLayoutStyle"/>
              <w:spacing w:after="0" w:line="240" w:lineRule="auto"/>
            </w:pPr>
          </w:p>
        </w:tc>
        <w:tc>
          <w:tcPr>
            <w:tcW w:w="2" w:type="dxa"/>
            <w:gridSpan w:val="4"/>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2108"/>
              <w:gridCol w:w="1300"/>
              <w:gridCol w:w="872"/>
              <w:gridCol w:w="1008"/>
              <w:gridCol w:w="659"/>
              <w:gridCol w:w="576"/>
              <w:gridCol w:w="603"/>
              <w:gridCol w:w="5599"/>
            </w:tblGrid>
            <w:tr w:rsidR="00812433" w14:paraId="0A6D0462" w14:textId="77777777">
              <w:trPr>
                <w:trHeight w:val="705"/>
              </w:trPr>
              <w:tc>
                <w:tcPr>
                  <w:tcW w:w="2108"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7016FA13" w14:textId="77777777" w:rsidR="00812433" w:rsidRDefault="009A2C91">
                  <w:pPr>
                    <w:spacing w:after="0" w:line="240" w:lineRule="auto"/>
                  </w:pPr>
                  <w:r>
                    <w:rPr>
                      <w:rFonts w:ascii="Calibri" w:eastAsia="Calibri" w:hAnsi="Calibri"/>
                      <w:color w:val="333399"/>
                      <w:sz w:val="18"/>
                    </w:rPr>
                    <w:t>Regulated Contaminants</w:t>
                  </w:r>
                </w:p>
              </w:tc>
              <w:tc>
                <w:tcPr>
                  <w:tcW w:w="130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C848F3B" w14:textId="77777777" w:rsidR="00812433" w:rsidRDefault="009A2C91">
                  <w:pPr>
                    <w:spacing w:after="0" w:line="240" w:lineRule="auto"/>
                  </w:pPr>
                  <w:r>
                    <w:rPr>
                      <w:rFonts w:ascii="Calibri" w:eastAsia="Calibri" w:hAnsi="Calibri"/>
                      <w:color w:val="333399"/>
                      <w:sz w:val="18"/>
                    </w:rPr>
                    <w:t>Collection Date</w:t>
                  </w:r>
                </w:p>
              </w:tc>
              <w:tc>
                <w:tcPr>
                  <w:tcW w:w="87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477ACAA" w14:textId="77777777" w:rsidR="00812433" w:rsidRDefault="009A2C91">
                  <w:pPr>
                    <w:spacing w:after="0" w:line="240" w:lineRule="auto"/>
                  </w:pPr>
                  <w:r>
                    <w:rPr>
                      <w:rFonts w:ascii="Calibri" w:eastAsia="Calibri" w:hAnsi="Calibri"/>
                      <w:color w:val="333399"/>
                      <w:sz w:val="18"/>
                    </w:rPr>
                    <w:t>Highest Value</w:t>
                  </w:r>
                </w:p>
              </w:tc>
              <w:tc>
                <w:tcPr>
                  <w:tcW w:w="100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E27D49E" w14:textId="77777777" w:rsidR="00812433" w:rsidRDefault="009A2C91">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9148997" w14:textId="77777777" w:rsidR="00812433" w:rsidRDefault="009A2C91">
                  <w:pPr>
                    <w:spacing w:after="0" w:line="240" w:lineRule="auto"/>
                  </w:pPr>
                  <w:r>
                    <w:rPr>
                      <w:rFonts w:ascii="Calibri" w:eastAsia="Calibri" w:hAnsi="Calibri"/>
                      <w:color w:val="1F3864"/>
                      <w:sz w:val="18"/>
                    </w:rPr>
                    <w:t>Unit</w:t>
                  </w:r>
                </w:p>
              </w:tc>
              <w:tc>
                <w:tcPr>
                  <w:tcW w:w="5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3EF37AD" w14:textId="77777777" w:rsidR="00812433" w:rsidRDefault="009A2C91">
                  <w:pPr>
                    <w:spacing w:after="0" w:line="240" w:lineRule="auto"/>
                  </w:pPr>
                  <w:r>
                    <w:rPr>
                      <w:rFonts w:ascii="Calibri" w:eastAsia="Calibri" w:hAnsi="Calibri"/>
                      <w:color w:val="1F3864"/>
                      <w:sz w:val="18"/>
                    </w:rPr>
                    <w:t>MCL</w:t>
                  </w:r>
                </w:p>
              </w:tc>
              <w:tc>
                <w:tcPr>
                  <w:tcW w:w="60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B37CF2C" w14:textId="77777777" w:rsidR="00812433" w:rsidRDefault="009A2C91">
                  <w:pPr>
                    <w:spacing w:after="0" w:line="240" w:lineRule="auto"/>
                  </w:pPr>
                  <w:r>
                    <w:rPr>
                      <w:rFonts w:ascii="Calibri" w:eastAsia="Calibri" w:hAnsi="Calibri"/>
                      <w:color w:val="1F3864"/>
                      <w:sz w:val="18"/>
                    </w:rPr>
                    <w:t>MCLG</w:t>
                  </w:r>
                </w:p>
              </w:tc>
              <w:tc>
                <w:tcPr>
                  <w:tcW w:w="559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713B755" w14:textId="77777777" w:rsidR="00812433" w:rsidRDefault="009A2C91">
                  <w:pPr>
                    <w:spacing w:after="0" w:line="240" w:lineRule="auto"/>
                  </w:pPr>
                  <w:r>
                    <w:rPr>
                      <w:rFonts w:ascii="Calibri" w:eastAsia="Calibri" w:hAnsi="Calibri"/>
                      <w:color w:val="1F3864"/>
                      <w:sz w:val="18"/>
                    </w:rPr>
                    <w:t>Typical Source</w:t>
                  </w:r>
                </w:p>
              </w:tc>
            </w:tr>
            <w:tr w:rsidR="00812433" w14:paraId="1DF90EE6"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134DE88A" w14:textId="77777777" w:rsidR="00812433" w:rsidRDefault="009A2C91">
                  <w:pPr>
                    <w:spacing w:after="0" w:line="240" w:lineRule="auto"/>
                  </w:pPr>
                  <w:r>
                    <w:rPr>
                      <w:rFonts w:ascii="Calibri" w:eastAsia="Calibri" w:hAnsi="Calibri"/>
                      <w:color w:val="333333"/>
                      <w:sz w:val="18"/>
                    </w:rPr>
                    <w:t>BARIUM</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EDEADCE" w14:textId="77777777" w:rsidR="00812433" w:rsidRDefault="009A2C91">
                  <w:pPr>
                    <w:spacing w:after="0" w:line="240" w:lineRule="auto"/>
                  </w:pPr>
                  <w:r>
                    <w:rPr>
                      <w:rFonts w:ascii="Calibri" w:eastAsia="Calibri" w:hAnsi="Calibri"/>
                      <w:color w:val="333333"/>
                      <w:sz w:val="18"/>
                    </w:rPr>
                    <w:t>9/15/2025</w:t>
                  </w:r>
                </w:p>
              </w:tc>
              <w:tc>
                <w:tcPr>
                  <w:tcW w:w="8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FBE901A" w14:textId="77777777" w:rsidR="00812433" w:rsidRDefault="009A2C91">
                  <w:pPr>
                    <w:spacing w:after="0" w:line="240" w:lineRule="auto"/>
                  </w:pPr>
                  <w:r>
                    <w:rPr>
                      <w:rFonts w:ascii="Calibri" w:eastAsia="Calibri" w:hAnsi="Calibri"/>
                      <w:color w:val="333333"/>
                      <w:sz w:val="18"/>
                    </w:rPr>
                    <w:t>0.11</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CAB0E3C" w14:textId="77777777" w:rsidR="00812433" w:rsidRDefault="009A2C91">
                  <w:pPr>
                    <w:spacing w:after="0" w:line="240" w:lineRule="auto"/>
                  </w:pPr>
                  <w:r>
                    <w:rPr>
                      <w:rFonts w:ascii="Calibri" w:eastAsia="Calibri" w:hAnsi="Calibri"/>
                      <w:color w:val="333333"/>
                      <w:sz w:val="18"/>
                    </w:rPr>
                    <w:t>0.11</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94DF701" w14:textId="77777777" w:rsidR="00812433" w:rsidRDefault="009A2C91">
                  <w:pPr>
                    <w:spacing w:after="0" w:line="240" w:lineRule="auto"/>
                  </w:pPr>
                  <w:r>
                    <w:rPr>
                      <w:rFonts w:ascii="Calibri" w:eastAsia="Calibri" w:hAnsi="Calibri"/>
                      <w:color w:val="333333"/>
                      <w:sz w:val="18"/>
                    </w:rPr>
                    <w:t>ppm</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F09A7B9" w14:textId="77777777" w:rsidR="00812433" w:rsidRDefault="009A2C91">
                  <w:pPr>
                    <w:spacing w:after="0" w:line="240" w:lineRule="auto"/>
                  </w:pPr>
                  <w:r>
                    <w:rPr>
                      <w:rFonts w:ascii="Calibri" w:eastAsia="Calibri" w:hAnsi="Calibri"/>
                      <w:color w:val="333333"/>
                      <w:sz w:val="18"/>
                    </w:rPr>
                    <w:t>2</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0742D31" w14:textId="77777777" w:rsidR="00812433" w:rsidRDefault="009A2C91">
                  <w:pPr>
                    <w:spacing w:after="0" w:line="240" w:lineRule="auto"/>
                  </w:pPr>
                  <w:r>
                    <w:rPr>
                      <w:rFonts w:ascii="Calibri" w:eastAsia="Calibri" w:hAnsi="Calibri"/>
                      <w:color w:val="333333"/>
                      <w:sz w:val="18"/>
                    </w:rPr>
                    <w:t>2</w:t>
                  </w:r>
                </w:p>
              </w:tc>
              <w:tc>
                <w:tcPr>
                  <w:tcW w:w="55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3F66122" w14:textId="77777777" w:rsidR="00812433" w:rsidRDefault="009A2C91">
                  <w:pPr>
                    <w:spacing w:after="0" w:line="240" w:lineRule="auto"/>
                  </w:pPr>
                  <w:r>
                    <w:rPr>
                      <w:rFonts w:ascii="Calibri" w:eastAsia="Calibri" w:hAnsi="Calibri"/>
                      <w:color w:val="333333"/>
                      <w:sz w:val="18"/>
                    </w:rPr>
                    <w:t>Discharge of drilling wastes; Discharge from metal refineries; Erosion of natural deposits</w:t>
                  </w:r>
                </w:p>
              </w:tc>
            </w:tr>
            <w:tr w:rsidR="00812433" w14:paraId="0C42A1F6"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76BD5FB5" w14:textId="77777777" w:rsidR="00812433" w:rsidRDefault="009A2C91">
                  <w:pPr>
                    <w:spacing w:after="0" w:line="240" w:lineRule="auto"/>
                  </w:pPr>
                  <w:r>
                    <w:rPr>
                      <w:rFonts w:ascii="Calibri" w:eastAsia="Calibri" w:hAnsi="Calibri"/>
                      <w:color w:val="333333"/>
                      <w:sz w:val="18"/>
                    </w:rPr>
                    <w:t>CHROMIUM</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A0D8E9D" w14:textId="77777777" w:rsidR="00812433" w:rsidRDefault="009A2C91">
                  <w:pPr>
                    <w:spacing w:after="0" w:line="240" w:lineRule="auto"/>
                  </w:pPr>
                  <w:r>
                    <w:rPr>
                      <w:rFonts w:ascii="Calibri" w:eastAsia="Calibri" w:hAnsi="Calibri"/>
                      <w:color w:val="333333"/>
                      <w:sz w:val="18"/>
                    </w:rPr>
                    <w:t>9/15/2025</w:t>
                  </w:r>
                </w:p>
              </w:tc>
              <w:tc>
                <w:tcPr>
                  <w:tcW w:w="8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524F5D3" w14:textId="77777777" w:rsidR="00812433" w:rsidRDefault="009A2C91">
                  <w:pPr>
                    <w:spacing w:after="0" w:line="240" w:lineRule="auto"/>
                  </w:pPr>
                  <w:r>
                    <w:rPr>
                      <w:rFonts w:ascii="Calibri" w:eastAsia="Calibri" w:hAnsi="Calibri"/>
                      <w:color w:val="333333"/>
                      <w:sz w:val="18"/>
                    </w:rPr>
                    <w:t>2.5</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5F782DC" w14:textId="77777777" w:rsidR="00812433" w:rsidRDefault="009A2C91">
                  <w:pPr>
                    <w:spacing w:after="0" w:line="240" w:lineRule="auto"/>
                  </w:pPr>
                  <w:r>
                    <w:rPr>
                      <w:rFonts w:ascii="Calibri" w:eastAsia="Calibri" w:hAnsi="Calibri"/>
                      <w:color w:val="333333"/>
                      <w:sz w:val="18"/>
                    </w:rPr>
                    <w:t>2.5</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363F849" w14:textId="77777777" w:rsidR="00812433" w:rsidRDefault="009A2C91">
                  <w:pPr>
                    <w:spacing w:after="0" w:line="240" w:lineRule="auto"/>
                  </w:pPr>
                  <w:r>
                    <w:rPr>
                      <w:rFonts w:ascii="Calibri" w:eastAsia="Calibri" w:hAnsi="Calibri"/>
                      <w:color w:val="333333"/>
                      <w:sz w:val="18"/>
                    </w:rPr>
                    <w:t>ppb</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D38AB23" w14:textId="77777777" w:rsidR="00812433" w:rsidRDefault="009A2C91">
                  <w:pPr>
                    <w:spacing w:after="0" w:line="240" w:lineRule="auto"/>
                  </w:pPr>
                  <w:r>
                    <w:rPr>
                      <w:rFonts w:ascii="Calibri" w:eastAsia="Calibri" w:hAnsi="Calibri"/>
                      <w:color w:val="333333"/>
                      <w:sz w:val="18"/>
                    </w:rPr>
                    <w:t>100</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20A3467" w14:textId="77777777" w:rsidR="00812433" w:rsidRDefault="009A2C91">
                  <w:pPr>
                    <w:spacing w:after="0" w:line="240" w:lineRule="auto"/>
                  </w:pPr>
                  <w:r>
                    <w:rPr>
                      <w:rFonts w:ascii="Calibri" w:eastAsia="Calibri" w:hAnsi="Calibri"/>
                      <w:color w:val="333333"/>
                      <w:sz w:val="18"/>
                    </w:rPr>
                    <w:t>100</w:t>
                  </w:r>
                </w:p>
              </w:tc>
              <w:tc>
                <w:tcPr>
                  <w:tcW w:w="55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C8959B1" w14:textId="77777777" w:rsidR="00812433" w:rsidRDefault="009A2C91">
                  <w:pPr>
                    <w:spacing w:after="0" w:line="240" w:lineRule="auto"/>
                  </w:pPr>
                  <w:r>
                    <w:rPr>
                      <w:rFonts w:ascii="Calibri" w:eastAsia="Calibri" w:hAnsi="Calibri"/>
                      <w:color w:val="333333"/>
                      <w:sz w:val="18"/>
                    </w:rPr>
                    <w:t>Discharge from steel and pulp mills; Erosion of natural deposits</w:t>
                  </w:r>
                </w:p>
              </w:tc>
            </w:tr>
            <w:tr w:rsidR="00812433" w14:paraId="7EA527CB"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734C18DB" w14:textId="77777777" w:rsidR="00812433" w:rsidRDefault="009A2C91">
                  <w:pPr>
                    <w:spacing w:after="0" w:line="240" w:lineRule="auto"/>
                  </w:pPr>
                  <w:r>
                    <w:rPr>
                      <w:rFonts w:ascii="Calibri" w:eastAsia="Calibri" w:hAnsi="Calibri"/>
                      <w:color w:val="333333"/>
                      <w:sz w:val="18"/>
                    </w:rPr>
                    <w:t>DIBROMOCHLOROMETHANE</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9627621" w14:textId="77777777" w:rsidR="00812433" w:rsidRDefault="009A2C91">
                  <w:pPr>
                    <w:spacing w:after="0" w:line="240" w:lineRule="auto"/>
                  </w:pPr>
                  <w:r>
                    <w:rPr>
                      <w:rFonts w:ascii="Calibri" w:eastAsia="Calibri" w:hAnsi="Calibri"/>
                      <w:color w:val="333333"/>
                      <w:sz w:val="18"/>
                    </w:rPr>
                    <w:t>9/19/2024</w:t>
                  </w:r>
                </w:p>
              </w:tc>
              <w:tc>
                <w:tcPr>
                  <w:tcW w:w="8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15AB178" w14:textId="77777777" w:rsidR="00812433" w:rsidRDefault="009A2C91">
                  <w:pPr>
                    <w:spacing w:after="0" w:line="240" w:lineRule="auto"/>
                  </w:pPr>
                  <w:r>
                    <w:rPr>
                      <w:rFonts w:ascii="Calibri" w:eastAsia="Calibri" w:hAnsi="Calibri"/>
                      <w:color w:val="333333"/>
                      <w:sz w:val="18"/>
                    </w:rPr>
                    <w:t>2.45</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F572E7E" w14:textId="77777777" w:rsidR="00812433" w:rsidRDefault="009A2C91">
                  <w:pPr>
                    <w:spacing w:after="0" w:line="240" w:lineRule="auto"/>
                  </w:pPr>
                  <w:r>
                    <w:rPr>
                      <w:rFonts w:ascii="Calibri" w:eastAsia="Calibri" w:hAnsi="Calibri"/>
                      <w:color w:val="333333"/>
                      <w:sz w:val="18"/>
                    </w:rPr>
                    <w:t>1.1 - 2.45</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E9F992C" w14:textId="77777777" w:rsidR="00812433" w:rsidRDefault="009A2C91">
                  <w:pPr>
                    <w:spacing w:after="0" w:line="240" w:lineRule="auto"/>
                  </w:pPr>
                  <w:r>
                    <w:rPr>
                      <w:rFonts w:ascii="Calibri" w:eastAsia="Calibri" w:hAnsi="Calibri"/>
                      <w:color w:val="333333"/>
                      <w:sz w:val="18"/>
                    </w:rPr>
                    <w:t>UG/L</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BC4217F" w14:textId="77777777" w:rsidR="00812433" w:rsidRDefault="009A2C91">
                  <w:pPr>
                    <w:spacing w:after="0" w:line="240" w:lineRule="auto"/>
                  </w:pPr>
                  <w:r>
                    <w:rPr>
                      <w:rFonts w:ascii="Calibri" w:eastAsia="Calibri" w:hAnsi="Calibri"/>
                      <w:color w:val="333333"/>
                      <w:sz w:val="18"/>
                    </w:rPr>
                    <w:t>0</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E45F05C" w14:textId="77777777" w:rsidR="00812433" w:rsidRDefault="009A2C91">
                  <w:pPr>
                    <w:spacing w:after="0" w:line="240" w:lineRule="auto"/>
                  </w:pPr>
                  <w:r>
                    <w:rPr>
                      <w:rFonts w:ascii="Calibri" w:eastAsia="Calibri" w:hAnsi="Calibri"/>
                      <w:color w:val="333333"/>
                      <w:sz w:val="18"/>
                    </w:rPr>
                    <w:t>0.06</w:t>
                  </w:r>
                </w:p>
              </w:tc>
              <w:tc>
                <w:tcPr>
                  <w:tcW w:w="55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C22D07E" w14:textId="77777777" w:rsidR="00812433" w:rsidRDefault="00812433">
                  <w:pPr>
                    <w:spacing w:after="0" w:line="240" w:lineRule="auto"/>
                  </w:pPr>
                </w:p>
              </w:tc>
            </w:tr>
            <w:tr w:rsidR="00812433" w14:paraId="26746468"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20F49587" w14:textId="77777777" w:rsidR="00812433" w:rsidRDefault="009A2C91">
                  <w:pPr>
                    <w:spacing w:after="0" w:line="240" w:lineRule="auto"/>
                  </w:pPr>
                  <w:r>
                    <w:rPr>
                      <w:rFonts w:ascii="Calibri" w:eastAsia="Calibri" w:hAnsi="Calibri"/>
                      <w:color w:val="333333"/>
                      <w:sz w:val="18"/>
                    </w:rPr>
                    <w:t>FLUORIDE</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2191C68" w14:textId="77777777" w:rsidR="00812433" w:rsidRDefault="009A2C91">
                  <w:pPr>
                    <w:spacing w:after="0" w:line="240" w:lineRule="auto"/>
                  </w:pPr>
                  <w:r>
                    <w:rPr>
                      <w:rFonts w:ascii="Calibri" w:eastAsia="Calibri" w:hAnsi="Calibri"/>
                      <w:color w:val="333333"/>
                      <w:sz w:val="18"/>
                    </w:rPr>
                    <w:t>2/29/2024</w:t>
                  </w:r>
                </w:p>
              </w:tc>
              <w:tc>
                <w:tcPr>
                  <w:tcW w:w="8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8639CBE" w14:textId="77777777" w:rsidR="00812433" w:rsidRDefault="009A2C91">
                  <w:pPr>
                    <w:spacing w:after="0" w:line="240" w:lineRule="auto"/>
                  </w:pPr>
                  <w:r>
                    <w:rPr>
                      <w:rFonts w:ascii="Calibri" w:eastAsia="Calibri" w:hAnsi="Calibri"/>
                      <w:color w:val="333333"/>
                      <w:sz w:val="18"/>
                    </w:rPr>
                    <w:t>0.111</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081127F" w14:textId="77777777" w:rsidR="00812433" w:rsidRDefault="009A2C91">
                  <w:pPr>
                    <w:spacing w:after="0" w:line="240" w:lineRule="auto"/>
                  </w:pPr>
                  <w:r>
                    <w:rPr>
                      <w:rFonts w:ascii="Calibri" w:eastAsia="Calibri" w:hAnsi="Calibri"/>
                      <w:color w:val="333333"/>
                      <w:sz w:val="18"/>
                    </w:rPr>
                    <w:t>0.111</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2AF5427" w14:textId="77777777" w:rsidR="00812433" w:rsidRDefault="009A2C91">
                  <w:pPr>
                    <w:spacing w:after="0" w:line="240" w:lineRule="auto"/>
                  </w:pPr>
                  <w:r>
                    <w:rPr>
                      <w:rFonts w:ascii="Calibri" w:eastAsia="Calibri" w:hAnsi="Calibri"/>
                      <w:color w:val="333333"/>
                      <w:sz w:val="18"/>
                    </w:rPr>
                    <w:t>ppm</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B3C109E" w14:textId="77777777" w:rsidR="00812433" w:rsidRDefault="009A2C91">
                  <w:pPr>
                    <w:spacing w:after="0" w:line="240" w:lineRule="auto"/>
                  </w:pPr>
                  <w:r>
                    <w:rPr>
                      <w:rFonts w:ascii="Calibri" w:eastAsia="Calibri" w:hAnsi="Calibri"/>
                      <w:color w:val="333333"/>
                      <w:sz w:val="18"/>
                    </w:rPr>
                    <w:t>4</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A565CEE" w14:textId="77777777" w:rsidR="00812433" w:rsidRDefault="009A2C91">
                  <w:pPr>
                    <w:spacing w:after="0" w:line="240" w:lineRule="auto"/>
                  </w:pPr>
                  <w:r>
                    <w:rPr>
                      <w:rFonts w:ascii="Calibri" w:eastAsia="Calibri" w:hAnsi="Calibri"/>
                      <w:color w:val="333333"/>
                      <w:sz w:val="18"/>
                    </w:rPr>
                    <w:t>4</w:t>
                  </w:r>
                </w:p>
              </w:tc>
              <w:tc>
                <w:tcPr>
                  <w:tcW w:w="55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E380714" w14:textId="77777777" w:rsidR="00812433" w:rsidRDefault="009A2C91">
                  <w:pPr>
                    <w:spacing w:after="0" w:line="240" w:lineRule="auto"/>
                  </w:pPr>
                  <w:r>
                    <w:rPr>
                      <w:rFonts w:ascii="Calibri" w:eastAsia="Calibri" w:hAnsi="Calibri"/>
                      <w:color w:val="333333"/>
                      <w:sz w:val="18"/>
                    </w:rPr>
                    <w:t xml:space="preserve">Erosion of natural </w:t>
                  </w:r>
                  <w:proofErr w:type="gramStart"/>
                  <w:r>
                    <w:rPr>
                      <w:rFonts w:ascii="Calibri" w:eastAsia="Calibri" w:hAnsi="Calibri"/>
                      <w:color w:val="333333"/>
                      <w:sz w:val="18"/>
                    </w:rPr>
                    <w:t>deposits;  Water</w:t>
                  </w:r>
                  <w:proofErr w:type="gramEnd"/>
                  <w:r>
                    <w:rPr>
                      <w:rFonts w:ascii="Calibri" w:eastAsia="Calibri" w:hAnsi="Calibri"/>
                      <w:color w:val="333333"/>
                      <w:sz w:val="18"/>
                    </w:rPr>
                    <w:t xml:space="preserve"> additive which promotes strong teeth; Discharge from fertilizer and aluminum factories </w:t>
                  </w:r>
                </w:p>
              </w:tc>
            </w:tr>
            <w:tr w:rsidR="00812433" w14:paraId="7284B998"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5A3CB0F6" w14:textId="77777777" w:rsidR="00812433" w:rsidRDefault="009A2C91">
                  <w:pPr>
                    <w:spacing w:after="0" w:line="240" w:lineRule="auto"/>
                  </w:pPr>
                  <w:r>
                    <w:rPr>
                      <w:rFonts w:ascii="Calibri" w:eastAsia="Calibri" w:hAnsi="Calibri"/>
                      <w:color w:val="333333"/>
                      <w:sz w:val="18"/>
                    </w:rPr>
                    <w:t>NICKEL</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55DBCA2" w14:textId="77777777" w:rsidR="00812433" w:rsidRDefault="009A2C91">
                  <w:pPr>
                    <w:spacing w:after="0" w:line="240" w:lineRule="auto"/>
                  </w:pPr>
                  <w:r>
                    <w:rPr>
                      <w:rFonts w:ascii="Calibri" w:eastAsia="Calibri" w:hAnsi="Calibri"/>
                      <w:color w:val="333333"/>
                      <w:sz w:val="18"/>
                    </w:rPr>
                    <w:t>9/15/2025</w:t>
                  </w:r>
                </w:p>
              </w:tc>
              <w:tc>
                <w:tcPr>
                  <w:tcW w:w="8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81A88F0" w14:textId="77777777" w:rsidR="00812433" w:rsidRDefault="009A2C91">
                  <w:pPr>
                    <w:spacing w:after="0" w:line="240" w:lineRule="auto"/>
                  </w:pPr>
                  <w:r>
                    <w:rPr>
                      <w:rFonts w:ascii="Calibri" w:eastAsia="Calibri" w:hAnsi="Calibri"/>
                      <w:color w:val="333333"/>
                      <w:sz w:val="18"/>
                    </w:rPr>
                    <w:t>0.0024</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D044338" w14:textId="77777777" w:rsidR="00812433" w:rsidRDefault="009A2C91">
                  <w:pPr>
                    <w:spacing w:after="0" w:line="240" w:lineRule="auto"/>
                  </w:pPr>
                  <w:r>
                    <w:rPr>
                      <w:rFonts w:ascii="Calibri" w:eastAsia="Calibri" w:hAnsi="Calibri"/>
                      <w:color w:val="333333"/>
                      <w:sz w:val="18"/>
                    </w:rPr>
                    <w:t>0.0024</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79381A0" w14:textId="77777777" w:rsidR="00812433" w:rsidRDefault="009A2C91">
                  <w:pPr>
                    <w:spacing w:after="0" w:line="240" w:lineRule="auto"/>
                  </w:pPr>
                  <w:r>
                    <w:rPr>
                      <w:rFonts w:ascii="Calibri" w:eastAsia="Calibri" w:hAnsi="Calibri"/>
                      <w:color w:val="333333"/>
                      <w:sz w:val="18"/>
                    </w:rPr>
                    <w:t>MG/L</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0E0BF7F" w14:textId="77777777" w:rsidR="00812433" w:rsidRDefault="009A2C91">
                  <w:pPr>
                    <w:spacing w:after="0" w:line="240" w:lineRule="auto"/>
                  </w:pPr>
                  <w:r>
                    <w:rPr>
                      <w:rFonts w:ascii="Calibri" w:eastAsia="Calibri" w:hAnsi="Calibri"/>
                      <w:color w:val="333333"/>
                      <w:sz w:val="18"/>
                    </w:rPr>
                    <w:t>0</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91F6C63" w14:textId="77777777" w:rsidR="00812433" w:rsidRDefault="009A2C91">
                  <w:pPr>
                    <w:spacing w:after="0" w:line="240" w:lineRule="auto"/>
                  </w:pPr>
                  <w:r>
                    <w:rPr>
                      <w:rFonts w:ascii="Calibri" w:eastAsia="Calibri" w:hAnsi="Calibri"/>
                      <w:color w:val="333333"/>
                      <w:sz w:val="18"/>
                    </w:rPr>
                    <w:t>0.1</w:t>
                  </w:r>
                </w:p>
              </w:tc>
              <w:tc>
                <w:tcPr>
                  <w:tcW w:w="55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58DF88B" w14:textId="77777777" w:rsidR="00812433" w:rsidRDefault="00812433">
                  <w:pPr>
                    <w:spacing w:after="0" w:line="240" w:lineRule="auto"/>
                  </w:pPr>
                </w:p>
              </w:tc>
            </w:tr>
            <w:tr w:rsidR="00812433" w14:paraId="7938DDBC"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68D0F8E6" w14:textId="77777777" w:rsidR="00812433" w:rsidRDefault="009A2C91">
                  <w:pPr>
                    <w:spacing w:after="0" w:line="240" w:lineRule="auto"/>
                  </w:pPr>
                  <w:r>
                    <w:rPr>
                      <w:rFonts w:ascii="Calibri" w:eastAsia="Calibri" w:hAnsi="Calibri"/>
                      <w:color w:val="333333"/>
                      <w:sz w:val="18"/>
                    </w:rPr>
                    <w:t>NITRATE</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3E972FC" w14:textId="77777777" w:rsidR="00812433" w:rsidRDefault="009A2C91">
                  <w:pPr>
                    <w:spacing w:after="0" w:line="240" w:lineRule="auto"/>
                  </w:pPr>
                  <w:r>
                    <w:rPr>
                      <w:rFonts w:ascii="Calibri" w:eastAsia="Calibri" w:hAnsi="Calibri"/>
                      <w:color w:val="333333"/>
                      <w:sz w:val="18"/>
                    </w:rPr>
                    <w:t>9/15/2025</w:t>
                  </w:r>
                </w:p>
              </w:tc>
              <w:tc>
                <w:tcPr>
                  <w:tcW w:w="8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DED08D0" w14:textId="77777777" w:rsidR="00812433" w:rsidRDefault="009A2C91">
                  <w:pPr>
                    <w:spacing w:after="0" w:line="240" w:lineRule="auto"/>
                  </w:pPr>
                  <w:r>
                    <w:rPr>
                      <w:rFonts w:ascii="Calibri" w:eastAsia="Calibri" w:hAnsi="Calibri"/>
                      <w:color w:val="333333"/>
                      <w:sz w:val="18"/>
                    </w:rPr>
                    <w:t>0.0395</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977D02E" w14:textId="77777777" w:rsidR="00812433" w:rsidRDefault="009A2C91">
                  <w:pPr>
                    <w:spacing w:after="0" w:line="240" w:lineRule="auto"/>
                  </w:pPr>
                  <w:r>
                    <w:rPr>
                      <w:rFonts w:ascii="Calibri" w:eastAsia="Calibri" w:hAnsi="Calibri"/>
                      <w:color w:val="333333"/>
                      <w:sz w:val="18"/>
                    </w:rPr>
                    <w:t>0.0395</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47A4C86" w14:textId="77777777" w:rsidR="00812433" w:rsidRDefault="009A2C91">
                  <w:pPr>
                    <w:spacing w:after="0" w:line="240" w:lineRule="auto"/>
                  </w:pPr>
                  <w:r>
                    <w:rPr>
                      <w:rFonts w:ascii="Calibri" w:eastAsia="Calibri" w:hAnsi="Calibri"/>
                      <w:color w:val="333333"/>
                      <w:sz w:val="18"/>
                    </w:rPr>
                    <w:t>ppm</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2D6AC64" w14:textId="77777777" w:rsidR="00812433" w:rsidRDefault="009A2C91">
                  <w:pPr>
                    <w:spacing w:after="0" w:line="240" w:lineRule="auto"/>
                  </w:pPr>
                  <w:r>
                    <w:rPr>
                      <w:rFonts w:ascii="Calibri" w:eastAsia="Calibri" w:hAnsi="Calibri"/>
                      <w:color w:val="333333"/>
                      <w:sz w:val="18"/>
                    </w:rPr>
                    <w:t>10</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0A0279B" w14:textId="77777777" w:rsidR="00812433" w:rsidRDefault="009A2C91">
                  <w:pPr>
                    <w:spacing w:after="0" w:line="240" w:lineRule="auto"/>
                  </w:pPr>
                  <w:r>
                    <w:rPr>
                      <w:rFonts w:ascii="Calibri" w:eastAsia="Calibri" w:hAnsi="Calibri"/>
                      <w:color w:val="333333"/>
                      <w:sz w:val="18"/>
                    </w:rPr>
                    <w:t>10</w:t>
                  </w:r>
                </w:p>
              </w:tc>
              <w:tc>
                <w:tcPr>
                  <w:tcW w:w="55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B1C56C0" w14:textId="77777777" w:rsidR="00812433" w:rsidRDefault="009A2C91">
                  <w:pPr>
                    <w:spacing w:after="0" w:line="240" w:lineRule="auto"/>
                  </w:pPr>
                  <w:r>
                    <w:rPr>
                      <w:rFonts w:ascii="Calibri" w:eastAsia="Calibri" w:hAnsi="Calibri"/>
                      <w:color w:val="333333"/>
                      <w:sz w:val="18"/>
                    </w:rPr>
                    <w:t>Runoff from fertilizer use; Leaching from septic tanks, sewage; Erosion of natural deposits</w:t>
                  </w:r>
                </w:p>
              </w:tc>
            </w:tr>
          </w:tbl>
          <w:p w14:paraId="159F7B46" w14:textId="77777777" w:rsidR="00812433" w:rsidRDefault="00812433">
            <w:pPr>
              <w:spacing w:after="0" w:line="240" w:lineRule="auto"/>
            </w:pPr>
          </w:p>
        </w:tc>
        <w:tc>
          <w:tcPr>
            <w:tcW w:w="14" w:type="dxa"/>
          </w:tcPr>
          <w:p w14:paraId="5E2A839C" w14:textId="77777777" w:rsidR="00812433" w:rsidRDefault="00812433">
            <w:pPr>
              <w:pStyle w:val="EmptyCellLayoutStyle"/>
              <w:spacing w:after="0" w:line="240" w:lineRule="auto"/>
            </w:pPr>
          </w:p>
        </w:tc>
        <w:tc>
          <w:tcPr>
            <w:tcW w:w="11" w:type="dxa"/>
          </w:tcPr>
          <w:p w14:paraId="2007DC4E" w14:textId="77777777" w:rsidR="00812433" w:rsidRDefault="00812433">
            <w:pPr>
              <w:pStyle w:val="EmptyCellLayoutStyle"/>
              <w:spacing w:after="0" w:line="240" w:lineRule="auto"/>
            </w:pPr>
          </w:p>
        </w:tc>
        <w:tc>
          <w:tcPr>
            <w:tcW w:w="164" w:type="dxa"/>
          </w:tcPr>
          <w:p w14:paraId="689B4DA3" w14:textId="77777777" w:rsidR="00812433" w:rsidRDefault="00812433">
            <w:pPr>
              <w:pStyle w:val="EmptyCellLayoutStyle"/>
              <w:spacing w:after="0" w:line="240" w:lineRule="auto"/>
            </w:pPr>
          </w:p>
        </w:tc>
      </w:tr>
      <w:tr w:rsidR="00812433" w14:paraId="7135A7A8" w14:textId="77777777">
        <w:trPr>
          <w:trHeight w:val="388"/>
        </w:trPr>
        <w:tc>
          <w:tcPr>
            <w:tcW w:w="15" w:type="dxa"/>
          </w:tcPr>
          <w:p w14:paraId="3FE8C85C" w14:textId="77777777" w:rsidR="00812433" w:rsidRDefault="00812433">
            <w:pPr>
              <w:pStyle w:val="EmptyCellLayoutStyle"/>
              <w:spacing w:after="0" w:line="240" w:lineRule="auto"/>
            </w:pPr>
          </w:p>
        </w:tc>
        <w:tc>
          <w:tcPr>
            <w:tcW w:w="6" w:type="dxa"/>
          </w:tcPr>
          <w:p w14:paraId="605B34C8" w14:textId="77777777" w:rsidR="00812433" w:rsidRDefault="00812433">
            <w:pPr>
              <w:pStyle w:val="EmptyCellLayoutStyle"/>
              <w:spacing w:after="0" w:line="240" w:lineRule="auto"/>
            </w:pPr>
          </w:p>
        </w:tc>
        <w:tc>
          <w:tcPr>
            <w:tcW w:w="18" w:type="dxa"/>
          </w:tcPr>
          <w:p w14:paraId="2604C1D0" w14:textId="77777777" w:rsidR="00812433" w:rsidRDefault="00812433">
            <w:pPr>
              <w:pStyle w:val="EmptyCellLayoutStyle"/>
              <w:spacing w:after="0" w:line="240" w:lineRule="auto"/>
            </w:pPr>
          </w:p>
        </w:tc>
        <w:tc>
          <w:tcPr>
            <w:tcW w:w="2" w:type="dxa"/>
          </w:tcPr>
          <w:p w14:paraId="1F8C0448" w14:textId="77777777" w:rsidR="00812433" w:rsidRDefault="00812433">
            <w:pPr>
              <w:pStyle w:val="EmptyCellLayoutStyle"/>
              <w:spacing w:after="0" w:line="240" w:lineRule="auto"/>
            </w:pPr>
          </w:p>
        </w:tc>
        <w:tc>
          <w:tcPr>
            <w:tcW w:w="0" w:type="dxa"/>
          </w:tcPr>
          <w:p w14:paraId="598D0F14" w14:textId="77777777" w:rsidR="00812433" w:rsidRDefault="00812433">
            <w:pPr>
              <w:pStyle w:val="EmptyCellLayoutStyle"/>
              <w:spacing w:after="0" w:line="240" w:lineRule="auto"/>
            </w:pPr>
          </w:p>
        </w:tc>
        <w:tc>
          <w:tcPr>
            <w:tcW w:w="12" w:type="dxa"/>
          </w:tcPr>
          <w:p w14:paraId="138852B4" w14:textId="77777777" w:rsidR="00812433" w:rsidRDefault="00812433">
            <w:pPr>
              <w:pStyle w:val="EmptyCellLayoutStyle"/>
              <w:spacing w:after="0" w:line="240" w:lineRule="auto"/>
            </w:pPr>
          </w:p>
        </w:tc>
        <w:tc>
          <w:tcPr>
            <w:tcW w:w="12712" w:type="dxa"/>
          </w:tcPr>
          <w:p w14:paraId="6FD96E19" w14:textId="77777777" w:rsidR="00812433" w:rsidRDefault="00812433">
            <w:pPr>
              <w:pStyle w:val="EmptyCellLayoutStyle"/>
              <w:spacing w:after="0" w:line="240" w:lineRule="auto"/>
            </w:pPr>
          </w:p>
        </w:tc>
        <w:tc>
          <w:tcPr>
            <w:tcW w:w="14" w:type="dxa"/>
          </w:tcPr>
          <w:p w14:paraId="0361A375" w14:textId="77777777" w:rsidR="00812433" w:rsidRDefault="00812433">
            <w:pPr>
              <w:pStyle w:val="EmptyCellLayoutStyle"/>
              <w:spacing w:after="0" w:line="240" w:lineRule="auto"/>
            </w:pPr>
          </w:p>
        </w:tc>
        <w:tc>
          <w:tcPr>
            <w:tcW w:w="11" w:type="dxa"/>
          </w:tcPr>
          <w:p w14:paraId="53C8620C" w14:textId="77777777" w:rsidR="00812433" w:rsidRDefault="00812433">
            <w:pPr>
              <w:pStyle w:val="EmptyCellLayoutStyle"/>
              <w:spacing w:after="0" w:line="240" w:lineRule="auto"/>
            </w:pPr>
          </w:p>
        </w:tc>
        <w:tc>
          <w:tcPr>
            <w:tcW w:w="164" w:type="dxa"/>
          </w:tcPr>
          <w:p w14:paraId="49663615" w14:textId="77777777" w:rsidR="00812433" w:rsidRDefault="00812433">
            <w:pPr>
              <w:pStyle w:val="EmptyCellLayoutStyle"/>
              <w:spacing w:after="0" w:line="240" w:lineRule="auto"/>
            </w:pPr>
          </w:p>
        </w:tc>
      </w:tr>
      <w:tr w:rsidR="00F2169C" w14:paraId="53085CBF" w14:textId="77777777" w:rsidTr="00F2169C">
        <w:tc>
          <w:tcPr>
            <w:tcW w:w="15" w:type="dxa"/>
          </w:tcPr>
          <w:p w14:paraId="326DC4AE" w14:textId="77777777" w:rsidR="00812433" w:rsidRDefault="00812433">
            <w:pPr>
              <w:pStyle w:val="EmptyCellLayoutStyle"/>
              <w:spacing w:after="0" w:line="240" w:lineRule="auto"/>
            </w:pPr>
          </w:p>
        </w:tc>
        <w:tc>
          <w:tcPr>
            <w:tcW w:w="6" w:type="dxa"/>
          </w:tcPr>
          <w:p w14:paraId="381F0960" w14:textId="77777777" w:rsidR="00812433" w:rsidRDefault="00812433">
            <w:pPr>
              <w:pStyle w:val="EmptyCellLayoutStyle"/>
              <w:spacing w:after="0" w:line="240" w:lineRule="auto"/>
            </w:pPr>
          </w:p>
        </w:tc>
        <w:tc>
          <w:tcPr>
            <w:tcW w:w="18" w:type="dxa"/>
          </w:tcPr>
          <w:p w14:paraId="19B76A44" w14:textId="77777777" w:rsidR="00812433" w:rsidRDefault="00812433">
            <w:pPr>
              <w:pStyle w:val="EmptyCellLayoutStyle"/>
              <w:spacing w:after="0" w:line="240" w:lineRule="auto"/>
            </w:pPr>
          </w:p>
        </w:tc>
        <w:tc>
          <w:tcPr>
            <w:tcW w:w="2" w:type="dxa"/>
          </w:tcPr>
          <w:p w14:paraId="2C7463A2" w14:textId="77777777" w:rsidR="00812433" w:rsidRDefault="00812433">
            <w:pPr>
              <w:pStyle w:val="EmptyCellLayoutStyle"/>
              <w:spacing w:after="0" w:line="240" w:lineRule="auto"/>
            </w:pPr>
          </w:p>
        </w:tc>
        <w:tc>
          <w:tcPr>
            <w:tcW w:w="0" w:type="dxa"/>
            <w:gridSpan w:val="4"/>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655"/>
              <w:gridCol w:w="2639"/>
              <w:gridCol w:w="3695"/>
              <w:gridCol w:w="4749"/>
            </w:tblGrid>
            <w:tr w:rsidR="00F2169C" w14:paraId="7B5ADD7C" w14:textId="77777777" w:rsidTr="00F2169C">
              <w:trPr>
                <w:trHeight w:val="509"/>
              </w:trPr>
              <w:tc>
                <w:tcPr>
                  <w:tcW w:w="1655" w:type="dxa"/>
                  <w:gridSpan w:val="3"/>
                  <w:tcBorders>
                    <w:top w:val="nil"/>
                    <w:left w:val="nil"/>
                    <w:bottom w:val="nil"/>
                    <w:right w:val="nil"/>
                  </w:tcBorders>
                  <w:shd w:val="clear" w:color="auto" w:fill="FFFFFF"/>
                  <w:tcMar>
                    <w:top w:w="39" w:type="dxa"/>
                    <w:left w:w="99" w:type="dxa"/>
                    <w:bottom w:w="39" w:type="dxa"/>
                    <w:right w:w="39" w:type="dxa"/>
                  </w:tcMar>
                </w:tcPr>
                <w:p w14:paraId="081F08C9" w14:textId="77777777" w:rsidR="00812433" w:rsidRDefault="009A2C91">
                  <w:pPr>
                    <w:spacing w:after="0" w:line="240" w:lineRule="auto"/>
                  </w:pPr>
                  <w:r>
                    <w:rPr>
                      <w:rFonts w:ascii="Calibri" w:eastAsia="Calibri" w:hAnsi="Calibri"/>
                      <w:b/>
                      <w:color w:val="000000"/>
                      <w:sz w:val="22"/>
                      <w:u w:val="single"/>
                    </w:rPr>
                    <w:t>Violations</w:t>
                  </w:r>
                </w:p>
                <w:p w14:paraId="29A0ACB6" w14:textId="77777777" w:rsidR="00812433" w:rsidRDefault="009A2C91">
                  <w:pPr>
                    <w:spacing w:after="0" w:line="240" w:lineRule="auto"/>
                  </w:pPr>
                  <w:r>
                    <w:rPr>
                      <w:rFonts w:ascii="Calibri" w:eastAsia="Calibri" w:hAnsi="Calibri"/>
                      <w:color w:val="000000"/>
                    </w:rPr>
                    <w:t>During the period covered by this report we had the below noted violations.</w:t>
                  </w:r>
                </w:p>
              </w:tc>
              <w:tc>
                <w:tcPr>
                  <w:tcW w:w="4749" w:type="dxa"/>
                  <w:tcBorders>
                    <w:top w:val="nil"/>
                    <w:left w:val="nil"/>
                    <w:bottom w:val="nil"/>
                    <w:right w:val="nil"/>
                  </w:tcBorders>
                  <w:shd w:val="clear" w:color="auto" w:fill="FFFFFF"/>
                  <w:tcMar>
                    <w:top w:w="39" w:type="dxa"/>
                    <w:left w:w="99" w:type="dxa"/>
                    <w:bottom w:w="39" w:type="dxa"/>
                    <w:right w:w="39" w:type="dxa"/>
                  </w:tcMar>
                </w:tcPr>
                <w:p w14:paraId="03D772C7" w14:textId="77777777" w:rsidR="00812433" w:rsidRDefault="00812433">
                  <w:pPr>
                    <w:spacing w:after="0" w:line="240" w:lineRule="auto"/>
                  </w:pPr>
                </w:p>
              </w:tc>
            </w:tr>
            <w:tr w:rsidR="00812433" w14:paraId="5AAD355C" w14:textId="77777777">
              <w:trPr>
                <w:trHeight w:val="210"/>
              </w:trPr>
              <w:tc>
                <w:tcPr>
                  <w:tcW w:w="1655"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67EFC9CB" w14:textId="77777777" w:rsidR="00812433" w:rsidRDefault="009A2C91">
                  <w:pPr>
                    <w:spacing w:after="0" w:line="240" w:lineRule="auto"/>
                    <w:jc w:val="center"/>
                  </w:pPr>
                  <w:r>
                    <w:rPr>
                      <w:rFonts w:ascii="Calibri" w:eastAsia="Calibri" w:hAnsi="Calibri"/>
                      <w:color w:val="1F3864"/>
                      <w:sz w:val="18"/>
                    </w:rPr>
                    <w:t>Violation Period</w:t>
                  </w:r>
                </w:p>
              </w:tc>
              <w:tc>
                <w:tcPr>
                  <w:tcW w:w="263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51D5260" w14:textId="77777777" w:rsidR="00812433" w:rsidRDefault="009A2C91">
                  <w:pPr>
                    <w:spacing w:after="0" w:line="240" w:lineRule="auto"/>
                    <w:jc w:val="center"/>
                  </w:pPr>
                  <w:r>
                    <w:rPr>
                      <w:rFonts w:ascii="Calibri" w:eastAsia="Calibri" w:hAnsi="Calibri"/>
                      <w:color w:val="1F3864"/>
                      <w:sz w:val="18"/>
                    </w:rPr>
                    <w:t>Analyte</w:t>
                  </w:r>
                </w:p>
              </w:tc>
              <w:tc>
                <w:tcPr>
                  <w:tcW w:w="369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0EE20B8" w14:textId="77777777" w:rsidR="00812433" w:rsidRDefault="009A2C91">
                  <w:pPr>
                    <w:spacing w:after="0" w:line="240" w:lineRule="auto"/>
                    <w:jc w:val="center"/>
                  </w:pPr>
                  <w:r>
                    <w:rPr>
                      <w:rFonts w:ascii="Calibri" w:eastAsia="Calibri" w:hAnsi="Calibri"/>
                      <w:color w:val="1F3864"/>
                      <w:sz w:val="18"/>
                    </w:rPr>
                    <w:t>Violation Type</w:t>
                  </w:r>
                </w:p>
              </w:tc>
              <w:tc>
                <w:tcPr>
                  <w:tcW w:w="474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A69DF6D" w14:textId="77777777" w:rsidR="00812433" w:rsidRDefault="009A2C91">
                  <w:pPr>
                    <w:spacing w:after="0" w:line="240" w:lineRule="auto"/>
                    <w:jc w:val="center"/>
                  </w:pPr>
                  <w:r>
                    <w:rPr>
                      <w:rFonts w:ascii="Calibri" w:eastAsia="Calibri" w:hAnsi="Calibri"/>
                      <w:color w:val="1F3864"/>
                      <w:sz w:val="18"/>
                    </w:rPr>
                    <w:t>Violation Explanation</w:t>
                  </w:r>
                </w:p>
              </w:tc>
            </w:tr>
            <w:tr w:rsidR="00812433" w14:paraId="3692CF80" w14:textId="77777777">
              <w:trPr>
                <w:trHeight w:val="210"/>
              </w:trPr>
              <w:tc>
                <w:tcPr>
                  <w:tcW w:w="165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41E4EAC8" w14:textId="77777777" w:rsidR="00812433" w:rsidRDefault="009A2C91">
                  <w:pPr>
                    <w:spacing w:after="0" w:line="240" w:lineRule="auto"/>
                    <w:jc w:val="center"/>
                  </w:pPr>
                  <w:r>
                    <w:rPr>
                      <w:rFonts w:ascii="Calibri" w:eastAsia="Calibri" w:hAnsi="Calibri"/>
                      <w:color w:val="333333"/>
                      <w:sz w:val="18"/>
                    </w:rPr>
                    <w:lastRenderedPageBreak/>
                    <w:t>10/17/2024 - 4/15/2025</w:t>
                  </w:r>
                </w:p>
              </w:tc>
              <w:tc>
                <w:tcPr>
                  <w:tcW w:w="263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60FC4C4" w14:textId="77777777" w:rsidR="00812433" w:rsidRDefault="009A2C91">
                  <w:pPr>
                    <w:spacing w:after="0" w:line="240" w:lineRule="auto"/>
                    <w:jc w:val="center"/>
                  </w:pPr>
                  <w:r>
                    <w:rPr>
                      <w:rFonts w:ascii="Calibri" w:eastAsia="Calibri" w:hAnsi="Calibri"/>
                      <w:color w:val="333333"/>
                      <w:sz w:val="18"/>
                    </w:rPr>
                    <w:t>PUBLIC NOTICE</w:t>
                  </w:r>
                </w:p>
              </w:tc>
              <w:tc>
                <w:tcPr>
                  <w:tcW w:w="36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5FC38F8" w14:textId="77777777" w:rsidR="00812433" w:rsidRDefault="009A2C91">
                  <w:pPr>
                    <w:spacing w:after="0" w:line="240" w:lineRule="auto"/>
                    <w:jc w:val="center"/>
                  </w:pPr>
                  <w:r>
                    <w:rPr>
                      <w:rFonts w:ascii="Calibri" w:eastAsia="Calibri" w:hAnsi="Calibri"/>
                      <w:color w:val="333333"/>
                      <w:sz w:val="18"/>
                    </w:rPr>
                    <w:t>PUBLIC NOTICE RULE LINKED TO VIOLATION</w:t>
                  </w:r>
                </w:p>
              </w:tc>
              <w:tc>
                <w:tcPr>
                  <w:tcW w:w="474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8224A8C" w14:textId="77777777" w:rsidR="00812433" w:rsidRDefault="009A2C91">
                  <w:pPr>
                    <w:spacing w:after="0" w:line="240" w:lineRule="auto"/>
                    <w:jc w:val="center"/>
                  </w:pPr>
                  <w:r>
                    <w:rPr>
                      <w:rFonts w:ascii="Calibri" w:eastAsia="Calibri" w:hAnsi="Calibri"/>
                      <w:color w:val="333333"/>
                      <w:sz w:val="18"/>
                    </w:rPr>
                    <w:t>Failed to issue public notice or failed to provide a copy of the notice and certification to the state</w:t>
                  </w:r>
                </w:p>
              </w:tc>
            </w:tr>
            <w:tr w:rsidR="00812433" w14:paraId="5E3D0EC0" w14:textId="77777777">
              <w:trPr>
                <w:trHeight w:val="210"/>
              </w:trPr>
              <w:tc>
                <w:tcPr>
                  <w:tcW w:w="165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392F37E5" w14:textId="77777777" w:rsidR="00812433" w:rsidRDefault="009A2C91">
                  <w:pPr>
                    <w:spacing w:after="0" w:line="240" w:lineRule="auto"/>
                    <w:jc w:val="center"/>
                  </w:pPr>
                  <w:r>
                    <w:rPr>
                      <w:rFonts w:ascii="Calibri" w:eastAsia="Calibri" w:hAnsi="Calibri"/>
                      <w:color w:val="333333"/>
                      <w:sz w:val="18"/>
                    </w:rPr>
                    <w:t>10/17/2024 - 4/15/2025</w:t>
                  </w:r>
                </w:p>
              </w:tc>
              <w:tc>
                <w:tcPr>
                  <w:tcW w:w="263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3801039" w14:textId="77777777" w:rsidR="00812433" w:rsidRDefault="009A2C91">
                  <w:pPr>
                    <w:spacing w:after="0" w:line="240" w:lineRule="auto"/>
                    <w:jc w:val="center"/>
                  </w:pPr>
                  <w:r>
                    <w:rPr>
                      <w:rFonts w:ascii="Calibri" w:eastAsia="Calibri" w:hAnsi="Calibri"/>
                      <w:color w:val="333333"/>
                      <w:sz w:val="18"/>
                    </w:rPr>
                    <w:t>LEAD AND COPPER RULE REVISIONS</w:t>
                  </w:r>
                </w:p>
              </w:tc>
              <w:tc>
                <w:tcPr>
                  <w:tcW w:w="36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2FB5836" w14:textId="77777777" w:rsidR="00812433" w:rsidRDefault="009A2C91">
                  <w:pPr>
                    <w:spacing w:after="0" w:line="240" w:lineRule="auto"/>
                    <w:jc w:val="center"/>
                  </w:pPr>
                  <w:r>
                    <w:rPr>
                      <w:rFonts w:ascii="Calibri" w:eastAsia="Calibri" w:hAnsi="Calibri"/>
                      <w:color w:val="333333"/>
                      <w:sz w:val="18"/>
                    </w:rPr>
                    <w:t>LSL INVENTORY-INITIAL</w:t>
                  </w:r>
                </w:p>
              </w:tc>
              <w:tc>
                <w:tcPr>
                  <w:tcW w:w="474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F73F2F9" w14:textId="77777777" w:rsidR="00812433" w:rsidRDefault="00812433">
                  <w:pPr>
                    <w:spacing w:after="0" w:line="240" w:lineRule="auto"/>
                  </w:pPr>
                </w:p>
              </w:tc>
            </w:tr>
            <w:tr w:rsidR="00812433" w14:paraId="20E8384A" w14:textId="77777777">
              <w:trPr>
                <w:trHeight w:val="210"/>
              </w:trPr>
              <w:tc>
                <w:tcPr>
                  <w:tcW w:w="165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676BC2D9" w14:textId="77777777" w:rsidR="00812433" w:rsidRDefault="009A2C91">
                  <w:pPr>
                    <w:spacing w:after="0" w:line="240" w:lineRule="auto"/>
                    <w:jc w:val="center"/>
                  </w:pPr>
                  <w:r>
                    <w:rPr>
                      <w:rFonts w:ascii="Calibri" w:eastAsia="Calibri" w:hAnsi="Calibri"/>
                      <w:color w:val="333333"/>
                      <w:sz w:val="18"/>
                    </w:rPr>
                    <w:t>10/17/2024 - 4/15/2025</w:t>
                  </w:r>
                </w:p>
              </w:tc>
              <w:tc>
                <w:tcPr>
                  <w:tcW w:w="263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C1EFCA3" w14:textId="77777777" w:rsidR="00812433" w:rsidRDefault="009A2C91">
                  <w:pPr>
                    <w:spacing w:after="0" w:line="240" w:lineRule="auto"/>
                    <w:jc w:val="center"/>
                  </w:pPr>
                  <w:r>
                    <w:rPr>
                      <w:rFonts w:ascii="Calibri" w:eastAsia="Calibri" w:hAnsi="Calibri"/>
                      <w:color w:val="333333"/>
                      <w:sz w:val="18"/>
                    </w:rPr>
                    <w:t>LEAD AND COPPER RULE REVISIONS</w:t>
                  </w:r>
                </w:p>
              </w:tc>
              <w:tc>
                <w:tcPr>
                  <w:tcW w:w="36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BCED215" w14:textId="77777777" w:rsidR="00812433" w:rsidRDefault="009A2C91">
                  <w:pPr>
                    <w:spacing w:after="0" w:line="240" w:lineRule="auto"/>
                    <w:jc w:val="center"/>
                  </w:pPr>
                  <w:r>
                    <w:rPr>
                      <w:rFonts w:ascii="Calibri" w:eastAsia="Calibri" w:hAnsi="Calibri"/>
                      <w:color w:val="333333"/>
                      <w:sz w:val="18"/>
                    </w:rPr>
                    <w:t>LSL REPORTING-INITIAL</w:t>
                  </w:r>
                </w:p>
              </w:tc>
              <w:tc>
                <w:tcPr>
                  <w:tcW w:w="474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85E3371" w14:textId="77777777" w:rsidR="00812433" w:rsidRDefault="00812433">
                  <w:pPr>
                    <w:spacing w:after="0" w:line="240" w:lineRule="auto"/>
                  </w:pPr>
                </w:p>
              </w:tc>
            </w:tr>
            <w:tr w:rsidR="00812433" w14:paraId="0A3D078F" w14:textId="77777777">
              <w:trPr>
                <w:trHeight w:val="210"/>
              </w:trPr>
              <w:tc>
                <w:tcPr>
                  <w:tcW w:w="165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07C4383E" w14:textId="77777777" w:rsidR="00812433" w:rsidRDefault="009A2C91">
                  <w:pPr>
                    <w:spacing w:after="0" w:line="240" w:lineRule="auto"/>
                    <w:jc w:val="center"/>
                  </w:pPr>
                  <w:r>
                    <w:rPr>
                      <w:rFonts w:ascii="Calibri" w:eastAsia="Calibri" w:hAnsi="Calibri"/>
                      <w:color w:val="333333"/>
                      <w:sz w:val="18"/>
                    </w:rPr>
                    <w:t>12/30/2024 - 4/24/2025</w:t>
                  </w:r>
                </w:p>
              </w:tc>
              <w:tc>
                <w:tcPr>
                  <w:tcW w:w="263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DAE4F55" w14:textId="77777777" w:rsidR="00812433" w:rsidRDefault="009A2C91">
                  <w:pPr>
                    <w:spacing w:after="0" w:line="240" w:lineRule="auto"/>
                    <w:jc w:val="center"/>
                  </w:pPr>
                  <w:r>
                    <w:rPr>
                      <w:rFonts w:ascii="Calibri" w:eastAsia="Calibri" w:hAnsi="Calibri"/>
                      <w:color w:val="333333"/>
                      <w:sz w:val="18"/>
                    </w:rPr>
                    <w:t>LEAD &amp; COPPER RULE</w:t>
                  </w:r>
                </w:p>
              </w:tc>
              <w:tc>
                <w:tcPr>
                  <w:tcW w:w="36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3263B2E" w14:textId="77777777" w:rsidR="00812433" w:rsidRDefault="009A2C91">
                  <w:pPr>
                    <w:spacing w:after="0" w:line="240" w:lineRule="auto"/>
                    <w:jc w:val="center"/>
                  </w:pPr>
                  <w:r>
                    <w:rPr>
                      <w:rFonts w:ascii="Calibri" w:eastAsia="Calibri" w:hAnsi="Calibri"/>
                      <w:color w:val="333333"/>
                      <w:sz w:val="18"/>
                    </w:rPr>
                    <w:t>LEAD CONSUMER NOTICE (LCR)</w:t>
                  </w:r>
                </w:p>
              </w:tc>
              <w:tc>
                <w:tcPr>
                  <w:tcW w:w="474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CB9429B" w14:textId="77777777" w:rsidR="00812433" w:rsidRDefault="009A2C91">
                  <w:pPr>
                    <w:spacing w:after="0" w:line="240" w:lineRule="auto"/>
                    <w:jc w:val="center"/>
                  </w:pPr>
                  <w:r>
                    <w:rPr>
                      <w:rFonts w:ascii="Calibri" w:eastAsia="Calibri" w:hAnsi="Calibri"/>
                      <w:color w:val="333333"/>
                      <w:sz w:val="18"/>
                    </w:rPr>
                    <w:t>Failed to meet content, delivery, and/or reporting requirements for lead consumer notification</w:t>
                  </w:r>
                </w:p>
              </w:tc>
            </w:tr>
            <w:tr w:rsidR="00812433" w14:paraId="0EF2F66C" w14:textId="77777777">
              <w:trPr>
                <w:trHeight w:val="210"/>
              </w:trPr>
              <w:tc>
                <w:tcPr>
                  <w:tcW w:w="165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6257A4DB" w14:textId="77777777" w:rsidR="00812433" w:rsidRDefault="009A2C91">
                  <w:pPr>
                    <w:spacing w:after="0" w:line="240" w:lineRule="auto"/>
                    <w:jc w:val="center"/>
                  </w:pPr>
                  <w:r>
                    <w:rPr>
                      <w:rFonts w:ascii="Calibri" w:eastAsia="Calibri" w:hAnsi="Calibri"/>
                      <w:color w:val="333333"/>
                      <w:sz w:val="18"/>
                    </w:rPr>
                    <w:t>1/1/2025 - 3/31/2025</w:t>
                  </w:r>
                </w:p>
              </w:tc>
              <w:tc>
                <w:tcPr>
                  <w:tcW w:w="263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75C5055" w14:textId="77777777" w:rsidR="00812433" w:rsidRDefault="009A2C91">
                  <w:pPr>
                    <w:spacing w:after="0" w:line="240" w:lineRule="auto"/>
                    <w:jc w:val="center"/>
                  </w:pPr>
                  <w:r>
                    <w:rPr>
                      <w:rFonts w:ascii="Calibri" w:eastAsia="Calibri" w:hAnsi="Calibri"/>
                      <w:color w:val="333333"/>
                      <w:sz w:val="18"/>
                    </w:rPr>
                    <w:t>CHLORINE</w:t>
                  </w:r>
                </w:p>
              </w:tc>
              <w:tc>
                <w:tcPr>
                  <w:tcW w:w="36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B82A081" w14:textId="77777777" w:rsidR="00812433" w:rsidRDefault="009A2C91">
                  <w:pPr>
                    <w:spacing w:after="0" w:line="240" w:lineRule="auto"/>
                    <w:jc w:val="center"/>
                  </w:pPr>
                  <w:r>
                    <w:rPr>
                      <w:rFonts w:ascii="Calibri" w:eastAsia="Calibri" w:hAnsi="Calibri"/>
                      <w:color w:val="333333"/>
                      <w:sz w:val="18"/>
                    </w:rPr>
                    <w:t>MONITORING, ROUTINE (DBP), MAJOR</w:t>
                  </w:r>
                </w:p>
              </w:tc>
              <w:tc>
                <w:tcPr>
                  <w:tcW w:w="474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D541D40" w14:textId="77777777" w:rsidR="00812433" w:rsidRDefault="009A2C91">
                  <w:pPr>
                    <w:spacing w:after="0" w:line="240" w:lineRule="auto"/>
                    <w:jc w:val="center"/>
                  </w:pPr>
                  <w:r>
                    <w:rPr>
                      <w:rFonts w:ascii="Calibri" w:eastAsia="Calibri" w:hAnsi="Calibri"/>
                      <w:color w:val="333333"/>
                      <w:sz w:val="18"/>
                    </w:rPr>
                    <w:t>Failed to monitor/report as required for chlorine or disinfection by-products</w:t>
                  </w:r>
                </w:p>
              </w:tc>
            </w:tr>
            <w:tr w:rsidR="00812433" w14:paraId="1B0591E2" w14:textId="77777777">
              <w:trPr>
                <w:trHeight w:val="210"/>
              </w:trPr>
              <w:tc>
                <w:tcPr>
                  <w:tcW w:w="165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19E43C5E" w14:textId="77777777" w:rsidR="00812433" w:rsidRDefault="009A2C91">
                  <w:pPr>
                    <w:spacing w:after="0" w:line="240" w:lineRule="auto"/>
                    <w:jc w:val="center"/>
                  </w:pPr>
                  <w:r>
                    <w:rPr>
                      <w:rFonts w:ascii="Calibri" w:eastAsia="Calibri" w:hAnsi="Calibri"/>
                      <w:color w:val="333333"/>
                      <w:sz w:val="18"/>
                    </w:rPr>
                    <w:t>3/1/2025 - 3/31/2025</w:t>
                  </w:r>
                </w:p>
              </w:tc>
              <w:tc>
                <w:tcPr>
                  <w:tcW w:w="263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3EC9F4A" w14:textId="77777777" w:rsidR="00812433" w:rsidRDefault="009A2C91">
                  <w:pPr>
                    <w:spacing w:after="0" w:line="240" w:lineRule="auto"/>
                    <w:jc w:val="center"/>
                  </w:pPr>
                  <w:r>
                    <w:rPr>
                      <w:rFonts w:ascii="Calibri" w:eastAsia="Calibri" w:hAnsi="Calibri"/>
                      <w:color w:val="333333"/>
                      <w:sz w:val="18"/>
                    </w:rPr>
                    <w:t>REVISED TOTAL COLIFORM RULE (RTCR)</w:t>
                  </w:r>
                </w:p>
              </w:tc>
              <w:tc>
                <w:tcPr>
                  <w:tcW w:w="36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7A7BC1E" w14:textId="77777777" w:rsidR="00812433" w:rsidRDefault="009A2C91">
                  <w:pPr>
                    <w:spacing w:after="0" w:line="240" w:lineRule="auto"/>
                    <w:jc w:val="center"/>
                  </w:pPr>
                  <w:r>
                    <w:rPr>
                      <w:rFonts w:ascii="Calibri" w:eastAsia="Calibri" w:hAnsi="Calibri"/>
                      <w:color w:val="333333"/>
                      <w:sz w:val="18"/>
                    </w:rPr>
                    <w:t>MONITORING, ROUTINE, MAJOR (RTCR)</w:t>
                  </w:r>
                </w:p>
              </w:tc>
              <w:tc>
                <w:tcPr>
                  <w:tcW w:w="474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8E88365" w14:textId="77777777" w:rsidR="00812433" w:rsidRDefault="009A2C91">
                  <w:pPr>
                    <w:spacing w:after="0" w:line="240" w:lineRule="auto"/>
                    <w:jc w:val="center"/>
                  </w:pPr>
                  <w:r>
                    <w:rPr>
                      <w:rFonts w:ascii="Calibri" w:eastAsia="Calibri" w:hAnsi="Calibri"/>
                      <w:color w:val="333333"/>
                      <w:sz w:val="18"/>
                    </w:rPr>
                    <w:t>Failed to collect routine or replacement coliform samples</w:t>
                  </w:r>
                </w:p>
              </w:tc>
            </w:tr>
            <w:tr w:rsidR="00812433" w14:paraId="0F8969B7" w14:textId="77777777">
              <w:trPr>
                <w:trHeight w:val="210"/>
              </w:trPr>
              <w:tc>
                <w:tcPr>
                  <w:tcW w:w="165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3FBA5CEC" w14:textId="77777777" w:rsidR="00812433" w:rsidRDefault="009A2C91">
                  <w:pPr>
                    <w:spacing w:after="0" w:line="240" w:lineRule="auto"/>
                    <w:jc w:val="center"/>
                  </w:pPr>
                  <w:r>
                    <w:rPr>
                      <w:rFonts w:ascii="Calibri" w:eastAsia="Calibri" w:hAnsi="Calibri"/>
                      <w:color w:val="333333"/>
                      <w:sz w:val="18"/>
                    </w:rPr>
                    <w:t>7/1/2025</w:t>
                  </w:r>
                </w:p>
              </w:tc>
              <w:tc>
                <w:tcPr>
                  <w:tcW w:w="263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B8BB10F" w14:textId="77777777" w:rsidR="00812433" w:rsidRDefault="009A2C91">
                  <w:pPr>
                    <w:spacing w:after="0" w:line="240" w:lineRule="auto"/>
                    <w:jc w:val="center"/>
                  </w:pPr>
                  <w:r>
                    <w:rPr>
                      <w:rFonts w:ascii="Calibri" w:eastAsia="Calibri" w:hAnsi="Calibri"/>
                      <w:color w:val="333333"/>
                      <w:sz w:val="18"/>
                    </w:rPr>
                    <w:t>CONSUMER CONFIDENCE RULE</w:t>
                  </w:r>
                </w:p>
              </w:tc>
              <w:tc>
                <w:tcPr>
                  <w:tcW w:w="36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91478CB" w14:textId="77777777" w:rsidR="00812433" w:rsidRDefault="009A2C91">
                  <w:pPr>
                    <w:spacing w:after="0" w:line="240" w:lineRule="auto"/>
                    <w:jc w:val="center"/>
                  </w:pPr>
                  <w:r>
                    <w:rPr>
                      <w:rFonts w:ascii="Calibri" w:eastAsia="Calibri" w:hAnsi="Calibri"/>
                      <w:color w:val="333333"/>
                      <w:sz w:val="18"/>
                    </w:rPr>
                    <w:t>CCR REPORT</w:t>
                  </w:r>
                </w:p>
              </w:tc>
              <w:tc>
                <w:tcPr>
                  <w:tcW w:w="474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16AF6C3" w14:textId="77777777" w:rsidR="00812433" w:rsidRDefault="009A2C91">
                  <w:pPr>
                    <w:spacing w:after="0" w:line="240" w:lineRule="auto"/>
                    <w:jc w:val="center"/>
                  </w:pPr>
                  <w:r>
                    <w:rPr>
                      <w:rFonts w:ascii="Calibri" w:eastAsia="Calibri" w:hAnsi="Calibri"/>
                      <w:color w:val="333333"/>
                      <w:sz w:val="18"/>
                    </w:rPr>
                    <w:t>Failed to deliver Consumer Confidence Report to the state or consumers on time</w:t>
                  </w:r>
                </w:p>
              </w:tc>
            </w:tr>
            <w:tr w:rsidR="00F2169C" w14:paraId="2576BFCB" w14:textId="77777777" w:rsidTr="00F2169C">
              <w:trPr>
                <w:trHeight w:val="335"/>
              </w:trPr>
              <w:tc>
                <w:tcPr>
                  <w:tcW w:w="1655" w:type="dxa"/>
                  <w:gridSpan w:val="4"/>
                </w:tcPr>
                <w:p w14:paraId="25A940E9" w14:textId="77777777" w:rsidR="00812433" w:rsidRDefault="00812433">
                  <w:pPr>
                    <w:spacing w:after="0" w:line="240" w:lineRule="auto"/>
                  </w:pPr>
                </w:p>
              </w:tc>
            </w:tr>
          </w:tbl>
          <w:p w14:paraId="57A89AF2" w14:textId="77777777" w:rsidR="00812433" w:rsidRDefault="00812433">
            <w:pPr>
              <w:spacing w:after="0" w:line="240" w:lineRule="auto"/>
            </w:pPr>
          </w:p>
        </w:tc>
        <w:tc>
          <w:tcPr>
            <w:tcW w:w="11" w:type="dxa"/>
          </w:tcPr>
          <w:p w14:paraId="44440DF2" w14:textId="77777777" w:rsidR="00812433" w:rsidRDefault="00812433">
            <w:pPr>
              <w:pStyle w:val="EmptyCellLayoutStyle"/>
              <w:spacing w:after="0" w:line="240" w:lineRule="auto"/>
            </w:pPr>
          </w:p>
        </w:tc>
        <w:tc>
          <w:tcPr>
            <w:tcW w:w="164" w:type="dxa"/>
          </w:tcPr>
          <w:p w14:paraId="01D7E8BD" w14:textId="77777777" w:rsidR="00812433" w:rsidRDefault="00812433">
            <w:pPr>
              <w:pStyle w:val="EmptyCellLayoutStyle"/>
              <w:spacing w:after="0" w:line="240" w:lineRule="auto"/>
            </w:pPr>
          </w:p>
        </w:tc>
      </w:tr>
      <w:tr w:rsidR="00812433" w14:paraId="30A4CCA3" w14:textId="77777777">
        <w:trPr>
          <w:trHeight w:val="60"/>
        </w:trPr>
        <w:tc>
          <w:tcPr>
            <w:tcW w:w="15" w:type="dxa"/>
          </w:tcPr>
          <w:p w14:paraId="02DAED2D" w14:textId="77777777" w:rsidR="00812433" w:rsidRDefault="00812433">
            <w:pPr>
              <w:pStyle w:val="EmptyCellLayoutStyle"/>
              <w:spacing w:after="0" w:line="240" w:lineRule="auto"/>
            </w:pPr>
          </w:p>
        </w:tc>
        <w:tc>
          <w:tcPr>
            <w:tcW w:w="6" w:type="dxa"/>
          </w:tcPr>
          <w:p w14:paraId="23C97D0A" w14:textId="40D522BE" w:rsidR="00812433" w:rsidRDefault="00812433">
            <w:pPr>
              <w:pStyle w:val="EmptyCellLayoutStyle"/>
              <w:spacing w:after="0" w:line="240" w:lineRule="auto"/>
            </w:pPr>
          </w:p>
        </w:tc>
        <w:tc>
          <w:tcPr>
            <w:tcW w:w="18" w:type="dxa"/>
          </w:tcPr>
          <w:p w14:paraId="03CEAA20" w14:textId="77777777" w:rsidR="00812433" w:rsidRDefault="00812433">
            <w:pPr>
              <w:pStyle w:val="EmptyCellLayoutStyle"/>
              <w:spacing w:after="0" w:line="240" w:lineRule="auto"/>
            </w:pPr>
          </w:p>
        </w:tc>
        <w:tc>
          <w:tcPr>
            <w:tcW w:w="2" w:type="dxa"/>
          </w:tcPr>
          <w:p w14:paraId="2A614EAA" w14:textId="77777777" w:rsidR="00812433" w:rsidRDefault="00812433">
            <w:pPr>
              <w:pStyle w:val="EmptyCellLayoutStyle"/>
              <w:spacing w:after="0" w:line="240" w:lineRule="auto"/>
            </w:pPr>
          </w:p>
        </w:tc>
        <w:tc>
          <w:tcPr>
            <w:tcW w:w="0" w:type="dxa"/>
          </w:tcPr>
          <w:p w14:paraId="72139CB5" w14:textId="77777777" w:rsidR="00812433" w:rsidRDefault="00812433">
            <w:pPr>
              <w:pStyle w:val="EmptyCellLayoutStyle"/>
              <w:spacing w:after="0" w:line="240" w:lineRule="auto"/>
            </w:pPr>
          </w:p>
        </w:tc>
        <w:tc>
          <w:tcPr>
            <w:tcW w:w="12" w:type="dxa"/>
          </w:tcPr>
          <w:p w14:paraId="756FBA7F" w14:textId="77777777" w:rsidR="00812433" w:rsidRDefault="00812433">
            <w:pPr>
              <w:pStyle w:val="EmptyCellLayoutStyle"/>
              <w:spacing w:after="0" w:line="240" w:lineRule="auto"/>
            </w:pPr>
          </w:p>
        </w:tc>
        <w:tc>
          <w:tcPr>
            <w:tcW w:w="12712" w:type="dxa"/>
          </w:tcPr>
          <w:p w14:paraId="5A5285F5" w14:textId="77777777" w:rsidR="00812433" w:rsidRDefault="00812433">
            <w:pPr>
              <w:pStyle w:val="EmptyCellLayoutStyle"/>
              <w:spacing w:after="0" w:line="240" w:lineRule="auto"/>
            </w:pPr>
          </w:p>
        </w:tc>
        <w:tc>
          <w:tcPr>
            <w:tcW w:w="14" w:type="dxa"/>
          </w:tcPr>
          <w:p w14:paraId="2AE9F088" w14:textId="77777777" w:rsidR="00812433" w:rsidRDefault="00812433">
            <w:pPr>
              <w:pStyle w:val="EmptyCellLayoutStyle"/>
              <w:spacing w:after="0" w:line="240" w:lineRule="auto"/>
            </w:pPr>
          </w:p>
        </w:tc>
        <w:tc>
          <w:tcPr>
            <w:tcW w:w="11" w:type="dxa"/>
          </w:tcPr>
          <w:p w14:paraId="6BBD53CA" w14:textId="77777777" w:rsidR="00812433" w:rsidRDefault="00812433">
            <w:pPr>
              <w:pStyle w:val="EmptyCellLayoutStyle"/>
              <w:spacing w:after="0" w:line="240" w:lineRule="auto"/>
            </w:pPr>
          </w:p>
        </w:tc>
        <w:tc>
          <w:tcPr>
            <w:tcW w:w="164" w:type="dxa"/>
          </w:tcPr>
          <w:p w14:paraId="59446A09" w14:textId="77777777" w:rsidR="00812433" w:rsidRDefault="00812433">
            <w:pPr>
              <w:pStyle w:val="EmptyCellLayoutStyle"/>
              <w:spacing w:after="0" w:line="240" w:lineRule="auto"/>
            </w:pPr>
          </w:p>
        </w:tc>
      </w:tr>
      <w:tr w:rsidR="00F2169C" w14:paraId="653A70DD" w14:textId="77777777" w:rsidTr="00F2169C">
        <w:trPr>
          <w:trHeight w:val="539"/>
        </w:trPr>
        <w:tc>
          <w:tcPr>
            <w:tcW w:w="15" w:type="dxa"/>
          </w:tcPr>
          <w:p w14:paraId="3D4B5C3C" w14:textId="77777777" w:rsidR="00812433" w:rsidRDefault="00812433">
            <w:pPr>
              <w:pStyle w:val="EmptyCellLayoutStyle"/>
              <w:spacing w:after="0" w:line="240" w:lineRule="auto"/>
            </w:pPr>
          </w:p>
        </w:tc>
        <w:tc>
          <w:tcPr>
            <w:tcW w:w="6" w:type="dxa"/>
            <w:gridSpan w:val="6"/>
          </w:tcPr>
          <w:p w14:paraId="3703885C" w14:textId="77777777" w:rsidR="00F2169C" w:rsidRDefault="00F2169C"/>
          <w:tbl>
            <w:tblPr>
              <w:tblW w:w="0" w:type="auto"/>
              <w:tblLayout w:type="fixed"/>
              <w:tblCellMar>
                <w:left w:w="0" w:type="dxa"/>
                <w:right w:w="0" w:type="dxa"/>
              </w:tblCellMar>
              <w:tblLook w:val="04A0" w:firstRow="1" w:lastRow="0" w:firstColumn="1" w:lastColumn="0" w:noHBand="0" w:noVBand="1"/>
            </w:tblPr>
            <w:tblGrid>
              <w:gridCol w:w="12753"/>
            </w:tblGrid>
            <w:tr w:rsidR="00812433" w14:paraId="189104D2" w14:textId="77777777">
              <w:trPr>
                <w:trHeight w:hRule="exact" w:val="540"/>
              </w:trPr>
              <w:tc>
                <w:tcPr>
                  <w:tcW w:w="12753" w:type="dxa"/>
                  <w:tcBorders>
                    <w:top w:val="nil"/>
                    <w:left w:val="nil"/>
                    <w:bottom w:val="nil"/>
                    <w:right w:val="nil"/>
                  </w:tcBorders>
                  <w:tcMar>
                    <w:top w:w="0" w:type="dxa"/>
                    <w:left w:w="0" w:type="dxa"/>
                    <w:bottom w:w="0" w:type="dxa"/>
                    <w:right w:w="0" w:type="dxa"/>
                  </w:tcMar>
                </w:tcPr>
                <w:p w14:paraId="0F1E4D88" w14:textId="77777777" w:rsidR="00812433" w:rsidRDefault="009A2C91">
                  <w:pPr>
                    <w:spacing w:after="0" w:line="240" w:lineRule="auto"/>
                  </w:pPr>
                  <w:r>
                    <w:rPr>
                      <w:rFonts w:ascii="Calibri" w:eastAsia="Calibri" w:hAnsi="Calibri"/>
                      <w:color w:val="000000"/>
                      <w:sz w:val="22"/>
                    </w:rPr>
                    <w:t>There are no additional required health effects notices.</w:t>
                  </w:r>
                </w:p>
              </w:tc>
            </w:tr>
          </w:tbl>
          <w:p w14:paraId="0E72986D" w14:textId="77777777" w:rsidR="00812433" w:rsidRDefault="00812433">
            <w:pPr>
              <w:spacing w:after="0" w:line="240" w:lineRule="auto"/>
            </w:pPr>
          </w:p>
        </w:tc>
        <w:tc>
          <w:tcPr>
            <w:tcW w:w="14" w:type="dxa"/>
          </w:tcPr>
          <w:p w14:paraId="49B65340" w14:textId="77777777" w:rsidR="00812433" w:rsidRDefault="00812433">
            <w:pPr>
              <w:pStyle w:val="EmptyCellLayoutStyle"/>
              <w:spacing w:after="0" w:line="240" w:lineRule="auto"/>
            </w:pPr>
          </w:p>
        </w:tc>
        <w:tc>
          <w:tcPr>
            <w:tcW w:w="11" w:type="dxa"/>
          </w:tcPr>
          <w:p w14:paraId="72A49204" w14:textId="77777777" w:rsidR="00812433" w:rsidRDefault="00812433">
            <w:pPr>
              <w:pStyle w:val="EmptyCellLayoutStyle"/>
              <w:spacing w:after="0" w:line="240" w:lineRule="auto"/>
            </w:pPr>
          </w:p>
        </w:tc>
        <w:tc>
          <w:tcPr>
            <w:tcW w:w="164" w:type="dxa"/>
          </w:tcPr>
          <w:p w14:paraId="2E82A681" w14:textId="77777777" w:rsidR="00812433" w:rsidRDefault="00812433">
            <w:pPr>
              <w:pStyle w:val="EmptyCellLayoutStyle"/>
              <w:spacing w:after="0" w:line="240" w:lineRule="auto"/>
            </w:pPr>
          </w:p>
        </w:tc>
      </w:tr>
      <w:tr w:rsidR="00812433" w14:paraId="02EC9F17" w14:textId="77777777">
        <w:trPr>
          <w:trHeight w:val="55"/>
        </w:trPr>
        <w:tc>
          <w:tcPr>
            <w:tcW w:w="15" w:type="dxa"/>
          </w:tcPr>
          <w:p w14:paraId="0E08AB80" w14:textId="77777777" w:rsidR="00812433" w:rsidRDefault="00812433">
            <w:pPr>
              <w:pStyle w:val="EmptyCellLayoutStyle"/>
              <w:spacing w:after="0" w:line="240" w:lineRule="auto"/>
            </w:pPr>
          </w:p>
        </w:tc>
        <w:tc>
          <w:tcPr>
            <w:tcW w:w="6" w:type="dxa"/>
          </w:tcPr>
          <w:p w14:paraId="7DA7FF79" w14:textId="77777777" w:rsidR="00812433" w:rsidRDefault="00812433">
            <w:pPr>
              <w:pStyle w:val="EmptyCellLayoutStyle"/>
              <w:spacing w:after="0" w:line="240" w:lineRule="auto"/>
            </w:pPr>
          </w:p>
        </w:tc>
        <w:tc>
          <w:tcPr>
            <w:tcW w:w="18" w:type="dxa"/>
          </w:tcPr>
          <w:p w14:paraId="3100CB14" w14:textId="77777777" w:rsidR="00812433" w:rsidRDefault="00812433">
            <w:pPr>
              <w:pStyle w:val="EmptyCellLayoutStyle"/>
              <w:spacing w:after="0" w:line="240" w:lineRule="auto"/>
            </w:pPr>
          </w:p>
        </w:tc>
        <w:tc>
          <w:tcPr>
            <w:tcW w:w="2" w:type="dxa"/>
          </w:tcPr>
          <w:p w14:paraId="067B9D81" w14:textId="77777777" w:rsidR="00812433" w:rsidRDefault="00812433">
            <w:pPr>
              <w:pStyle w:val="EmptyCellLayoutStyle"/>
              <w:spacing w:after="0" w:line="240" w:lineRule="auto"/>
            </w:pPr>
          </w:p>
        </w:tc>
        <w:tc>
          <w:tcPr>
            <w:tcW w:w="0" w:type="dxa"/>
          </w:tcPr>
          <w:p w14:paraId="4F560C2B" w14:textId="77777777" w:rsidR="00812433" w:rsidRDefault="00812433">
            <w:pPr>
              <w:pStyle w:val="EmptyCellLayoutStyle"/>
              <w:spacing w:after="0" w:line="240" w:lineRule="auto"/>
            </w:pPr>
          </w:p>
        </w:tc>
        <w:tc>
          <w:tcPr>
            <w:tcW w:w="12" w:type="dxa"/>
          </w:tcPr>
          <w:p w14:paraId="331DB134" w14:textId="77777777" w:rsidR="00812433" w:rsidRDefault="00812433">
            <w:pPr>
              <w:pStyle w:val="EmptyCellLayoutStyle"/>
              <w:spacing w:after="0" w:line="240" w:lineRule="auto"/>
            </w:pPr>
          </w:p>
        </w:tc>
        <w:tc>
          <w:tcPr>
            <w:tcW w:w="12712" w:type="dxa"/>
          </w:tcPr>
          <w:p w14:paraId="1523DABB" w14:textId="77777777" w:rsidR="00812433" w:rsidRDefault="00812433">
            <w:pPr>
              <w:pStyle w:val="EmptyCellLayoutStyle"/>
              <w:spacing w:after="0" w:line="240" w:lineRule="auto"/>
            </w:pPr>
          </w:p>
        </w:tc>
        <w:tc>
          <w:tcPr>
            <w:tcW w:w="14" w:type="dxa"/>
          </w:tcPr>
          <w:p w14:paraId="1B8AEC50" w14:textId="77777777" w:rsidR="00812433" w:rsidRDefault="00812433">
            <w:pPr>
              <w:pStyle w:val="EmptyCellLayoutStyle"/>
              <w:spacing w:after="0" w:line="240" w:lineRule="auto"/>
            </w:pPr>
          </w:p>
        </w:tc>
        <w:tc>
          <w:tcPr>
            <w:tcW w:w="11" w:type="dxa"/>
          </w:tcPr>
          <w:p w14:paraId="3B986B44" w14:textId="77777777" w:rsidR="00812433" w:rsidRDefault="00812433">
            <w:pPr>
              <w:pStyle w:val="EmptyCellLayoutStyle"/>
              <w:spacing w:after="0" w:line="240" w:lineRule="auto"/>
            </w:pPr>
          </w:p>
        </w:tc>
        <w:tc>
          <w:tcPr>
            <w:tcW w:w="164" w:type="dxa"/>
          </w:tcPr>
          <w:p w14:paraId="6157DE00" w14:textId="77777777" w:rsidR="00812433" w:rsidRDefault="00812433">
            <w:pPr>
              <w:pStyle w:val="EmptyCellLayoutStyle"/>
              <w:spacing w:after="0" w:line="240" w:lineRule="auto"/>
            </w:pPr>
          </w:p>
        </w:tc>
      </w:tr>
      <w:tr w:rsidR="00F2169C" w14:paraId="5756D14D" w14:textId="77777777" w:rsidTr="00F2169C">
        <w:trPr>
          <w:trHeight w:val="515"/>
        </w:trPr>
        <w:tc>
          <w:tcPr>
            <w:tcW w:w="15" w:type="dxa"/>
          </w:tcPr>
          <w:p w14:paraId="4A9FD6D9" w14:textId="77777777" w:rsidR="00812433" w:rsidRDefault="00812433">
            <w:pPr>
              <w:pStyle w:val="EmptyCellLayoutStyle"/>
              <w:spacing w:after="0" w:line="240" w:lineRule="auto"/>
            </w:pPr>
          </w:p>
        </w:tc>
        <w:tc>
          <w:tcPr>
            <w:tcW w:w="6" w:type="dxa"/>
          </w:tcPr>
          <w:p w14:paraId="71022417" w14:textId="77777777" w:rsidR="00812433" w:rsidRDefault="00812433">
            <w:pPr>
              <w:pStyle w:val="EmptyCellLayoutStyle"/>
              <w:spacing w:after="0" w:line="240" w:lineRule="auto"/>
            </w:pPr>
          </w:p>
        </w:tc>
        <w:tc>
          <w:tcPr>
            <w:tcW w:w="18" w:type="dxa"/>
            <w:gridSpan w:val="5"/>
          </w:tcPr>
          <w:tbl>
            <w:tblPr>
              <w:tblW w:w="0" w:type="auto"/>
              <w:tblLayout w:type="fixed"/>
              <w:tblCellMar>
                <w:left w:w="0" w:type="dxa"/>
                <w:right w:w="0" w:type="dxa"/>
              </w:tblCellMar>
              <w:tblLook w:val="04A0" w:firstRow="1" w:lastRow="0" w:firstColumn="1" w:lastColumn="0" w:noHBand="0" w:noVBand="1"/>
            </w:tblPr>
            <w:tblGrid>
              <w:gridCol w:w="12746"/>
            </w:tblGrid>
            <w:tr w:rsidR="00812433" w14:paraId="08A97766" w14:textId="77777777">
              <w:trPr>
                <w:trHeight w:hRule="exact" w:val="515"/>
              </w:trPr>
              <w:tc>
                <w:tcPr>
                  <w:tcW w:w="12746" w:type="dxa"/>
                  <w:tcBorders>
                    <w:top w:val="nil"/>
                    <w:left w:val="nil"/>
                    <w:bottom w:val="nil"/>
                    <w:right w:val="nil"/>
                  </w:tcBorders>
                  <w:tcMar>
                    <w:top w:w="0" w:type="dxa"/>
                    <w:left w:w="0" w:type="dxa"/>
                    <w:bottom w:w="0" w:type="dxa"/>
                    <w:right w:w="0" w:type="dxa"/>
                  </w:tcMar>
                </w:tcPr>
                <w:p w14:paraId="7A2F6E5A" w14:textId="77777777" w:rsidR="00812433" w:rsidRDefault="009A2C91">
                  <w:pPr>
                    <w:spacing w:after="0" w:line="240" w:lineRule="auto"/>
                  </w:pPr>
                  <w:r>
                    <w:rPr>
                      <w:rFonts w:ascii="Calibri" w:eastAsia="Calibri" w:hAnsi="Calibri"/>
                      <w:color w:val="000000"/>
                      <w:sz w:val="22"/>
                    </w:rPr>
                    <w:t>There are no additional required health effects violation notices.</w:t>
                  </w:r>
                </w:p>
              </w:tc>
            </w:tr>
          </w:tbl>
          <w:p w14:paraId="68562B8A" w14:textId="77777777" w:rsidR="00812433" w:rsidRDefault="00812433">
            <w:pPr>
              <w:spacing w:after="0" w:line="240" w:lineRule="auto"/>
            </w:pPr>
          </w:p>
        </w:tc>
        <w:tc>
          <w:tcPr>
            <w:tcW w:w="14" w:type="dxa"/>
          </w:tcPr>
          <w:p w14:paraId="4C7B6CE1" w14:textId="77777777" w:rsidR="00812433" w:rsidRDefault="00812433">
            <w:pPr>
              <w:pStyle w:val="EmptyCellLayoutStyle"/>
              <w:spacing w:after="0" w:line="240" w:lineRule="auto"/>
            </w:pPr>
          </w:p>
        </w:tc>
        <w:tc>
          <w:tcPr>
            <w:tcW w:w="11" w:type="dxa"/>
          </w:tcPr>
          <w:p w14:paraId="360CDBD1" w14:textId="77777777" w:rsidR="00812433" w:rsidRDefault="00812433">
            <w:pPr>
              <w:pStyle w:val="EmptyCellLayoutStyle"/>
              <w:spacing w:after="0" w:line="240" w:lineRule="auto"/>
            </w:pPr>
          </w:p>
        </w:tc>
        <w:tc>
          <w:tcPr>
            <w:tcW w:w="164" w:type="dxa"/>
          </w:tcPr>
          <w:p w14:paraId="26599FDE" w14:textId="77777777" w:rsidR="00812433" w:rsidRDefault="00812433">
            <w:pPr>
              <w:pStyle w:val="EmptyCellLayoutStyle"/>
              <w:spacing w:after="0" w:line="240" w:lineRule="auto"/>
            </w:pPr>
          </w:p>
        </w:tc>
      </w:tr>
      <w:tr w:rsidR="00812433" w14:paraId="771581F0" w14:textId="77777777">
        <w:trPr>
          <w:trHeight w:val="1535"/>
        </w:trPr>
        <w:tc>
          <w:tcPr>
            <w:tcW w:w="15" w:type="dxa"/>
          </w:tcPr>
          <w:p w14:paraId="38A86604" w14:textId="77777777" w:rsidR="00812433" w:rsidRDefault="00812433">
            <w:pPr>
              <w:pStyle w:val="EmptyCellLayoutStyle"/>
              <w:spacing w:after="0" w:line="240" w:lineRule="auto"/>
            </w:pPr>
          </w:p>
        </w:tc>
        <w:tc>
          <w:tcPr>
            <w:tcW w:w="6" w:type="dxa"/>
          </w:tcPr>
          <w:p w14:paraId="2F5E88A3" w14:textId="77777777" w:rsidR="00812433" w:rsidRDefault="00812433">
            <w:pPr>
              <w:pStyle w:val="EmptyCellLayoutStyle"/>
              <w:spacing w:after="0" w:line="240" w:lineRule="auto"/>
            </w:pPr>
          </w:p>
        </w:tc>
        <w:tc>
          <w:tcPr>
            <w:tcW w:w="18" w:type="dxa"/>
          </w:tcPr>
          <w:p w14:paraId="58AC9F3E" w14:textId="77777777" w:rsidR="00812433" w:rsidRDefault="00812433">
            <w:pPr>
              <w:pStyle w:val="EmptyCellLayoutStyle"/>
              <w:spacing w:after="0" w:line="240" w:lineRule="auto"/>
            </w:pPr>
          </w:p>
        </w:tc>
        <w:tc>
          <w:tcPr>
            <w:tcW w:w="2" w:type="dxa"/>
          </w:tcPr>
          <w:p w14:paraId="7165F90B" w14:textId="77777777" w:rsidR="00812433" w:rsidRDefault="00812433">
            <w:pPr>
              <w:pStyle w:val="EmptyCellLayoutStyle"/>
              <w:spacing w:after="0" w:line="240" w:lineRule="auto"/>
            </w:pPr>
          </w:p>
        </w:tc>
        <w:tc>
          <w:tcPr>
            <w:tcW w:w="0" w:type="dxa"/>
          </w:tcPr>
          <w:p w14:paraId="70100DEF" w14:textId="77777777" w:rsidR="00812433" w:rsidRDefault="00812433">
            <w:pPr>
              <w:pStyle w:val="EmptyCellLayoutStyle"/>
              <w:spacing w:after="0" w:line="240" w:lineRule="auto"/>
            </w:pPr>
          </w:p>
        </w:tc>
        <w:tc>
          <w:tcPr>
            <w:tcW w:w="12" w:type="dxa"/>
          </w:tcPr>
          <w:p w14:paraId="32F37C3E" w14:textId="77777777" w:rsidR="00812433" w:rsidRDefault="00812433">
            <w:pPr>
              <w:pStyle w:val="EmptyCellLayoutStyle"/>
              <w:spacing w:after="0" w:line="240" w:lineRule="auto"/>
            </w:pPr>
          </w:p>
        </w:tc>
        <w:tc>
          <w:tcPr>
            <w:tcW w:w="12712" w:type="dxa"/>
          </w:tcPr>
          <w:p w14:paraId="41F21816" w14:textId="77777777" w:rsidR="00812433" w:rsidRDefault="00812433">
            <w:pPr>
              <w:pStyle w:val="EmptyCellLayoutStyle"/>
              <w:spacing w:after="0" w:line="240" w:lineRule="auto"/>
            </w:pPr>
          </w:p>
        </w:tc>
        <w:tc>
          <w:tcPr>
            <w:tcW w:w="14" w:type="dxa"/>
          </w:tcPr>
          <w:p w14:paraId="7F92DB5B" w14:textId="77777777" w:rsidR="00812433" w:rsidRDefault="00812433">
            <w:pPr>
              <w:pStyle w:val="EmptyCellLayoutStyle"/>
              <w:spacing w:after="0" w:line="240" w:lineRule="auto"/>
            </w:pPr>
          </w:p>
        </w:tc>
        <w:tc>
          <w:tcPr>
            <w:tcW w:w="11" w:type="dxa"/>
          </w:tcPr>
          <w:p w14:paraId="3FF62A52" w14:textId="77777777" w:rsidR="00812433" w:rsidRDefault="00812433">
            <w:pPr>
              <w:pStyle w:val="EmptyCellLayoutStyle"/>
              <w:spacing w:after="0" w:line="240" w:lineRule="auto"/>
            </w:pPr>
          </w:p>
        </w:tc>
        <w:tc>
          <w:tcPr>
            <w:tcW w:w="164" w:type="dxa"/>
          </w:tcPr>
          <w:p w14:paraId="61C253CB" w14:textId="77777777" w:rsidR="00812433" w:rsidRDefault="00812433">
            <w:pPr>
              <w:pStyle w:val="EmptyCellLayoutStyle"/>
              <w:spacing w:after="0" w:line="240" w:lineRule="auto"/>
            </w:pPr>
          </w:p>
        </w:tc>
      </w:tr>
    </w:tbl>
    <w:p w14:paraId="0F26C34F" w14:textId="77777777" w:rsidR="00812433" w:rsidRDefault="00812433">
      <w:pPr>
        <w:spacing w:after="0" w:line="240" w:lineRule="auto"/>
      </w:pPr>
    </w:p>
    <w:sectPr w:rsidR="00812433">
      <w:headerReference w:type="default" r:id="rId7"/>
      <w:footerReference w:type="default" r:id="rId8"/>
      <w:headerReference w:type="first" r:id="rId9"/>
      <w:footerReference w:type="first" r:id="rId10"/>
      <w:pgSz w:w="15840" w:h="12240" w:orient="landscape"/>
      <w:pgMar w:top="720" w:right="1440" w:bottom="720" w:left="1440"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F2E775" w14:textId="77777777" w:rsidR="00B83213" w:rsidRDefault="00B83213">
      <w:pPr>
        <w:spacing w:after="0" w:line="240" w:lineRule="auto"/>
      </w:pPr>
      <w:r>
        <w:separator/>
      </w:r>
    </w:p>
  </w:endnote>
  <w:endnote w:type="continuationSeparator" w:id="0">
    <w:p w14:paraId="369BBE85" w14:textId="77777777" w:rsidR="00B83213" w:rsidRDefault="00B832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4A0" w:firstRow="1" w:lastRow="0" w:firstColumn="1" w:lastColumn="0" w:noHBand="0" w:noVBand="1"/>
    </w:tblPr>
    <w:tblGrid>
      <w:gridCol w:w="96"/>
      <w:gridCol w:w="12753"/>
      <w:gridCol w:w="110"/>
    </w:tblGrid>
    <w:tr w:rsidR="00812433" w14:paraId="7231DEB1" w14:textId="77777777">
      <w:tc>
        <w:tcPr>
          <w:tcW w:w="96" w:type="dxa"/>
        </w:tcPr>
        <w:p w14:paraId="0D4C6459" w14:textId="77777777" w:rsidR="00812433" w:rsidRDefault="00812433">
          <w:pPr>
            <w:pStyle w:val="EmptyCellLayoutStyle"/>
            <w:spacing w:after="0" w:line="240" w:lineRule="auto"/>
          </w:pPr>
        </w:p>
      </w:tc>
      <w:tc>
        <w:tcPr>
          <w:tcW w:w="12753" w:type="dxa"/>
        </w:tcPr>
        <w:p w14:paraId="46B25770" w14:textId="77777777" w:rsidR="00812433" w:rsidRDefault="00812433">
          <w:pPr>
            <w:pStyle w:val="EmptyCellLayoutStyle"/>
            <w:spacing w:after="0" w:line="240" w:lineRule="auto"/>
          </w:pPr>
        </w:p>
      </w:tc>
      <w:tc>
        <w:tcPr>
          <w:tcW w:w="110" w:type="dxa"/>
        </w:tcPr>
        <w:p w14:paraId="42D14ADD" w14:textId="77777777" w:rsidR="00812433" w:rsidRDefault="00812433">
          <w:pPr>
            <w:pStyle w:val="EmptyCellLayoutStyle"/>
            <w:spacing w:after="0" w:line="240" w:lineRule="auto"/>
          </w:pPr>
        </w:p>
      </w:tc>
    </w:tr>
    <w:tr w:rsidR="00812433" w14:paraId="72B0B041" w14:textId="77777777">
      <w:tc>
        <w:tcPr>
          <w:tcW w:w="96" w:type="dxa"/>
        </w:tcPr>
        <w:p w14:paraId="7E392768" w14:textId="77777777" w:rsidR="00812433" w:rsidRDefault="00812433">
          <w:pPr>
            <w:pStyle w:val="EmptyCellLayoutStyle"/>
            <w:spacing w:after="0" w:line="240" w:lineRule="auto"/>
          </w:pPr>
        </w:p>
      </w:tc>
      <w:tc>
        <w:tcPr>
          <w:tcW w:w="12753" w:type="dxa"/>
        </w:tcPr>
        <w:tbl>
          <w:tblPr>
            <w:tblW w:w="0" w:type="auto"/>
            <w:tblLayout w:type="fixed"/>
            <w:tblCellMar>
              <w:left w:w="0" w:type="dxa"/>
              <w:right w:w="0" w:type="dxa"/>
            </w:tblCellMar>
            <w:tblLook w:val="04A0" w:firstRow="1" w:lastRow="0" w:firstColumn="1" w:lastColumn="0" w:noHBand="0" w:noVBand="1"/>
          </w:tblPr>
          <w:tblGrid>
            <w:gridCol w:w="12753"/>
          </w:tblGrid>
          <w:tr w:rsidR="00812433" w14:paraId="15217A8B" w14:textId="77777777">
            <w:trPr>
              <w:trHeight w:val="498"/>
            </w:trPr>
            <w:tc>
              <w:tcPr>
                <w:tcW w:w="12753" w:type="dxa"/>
                <w:tcBorders>
                  <w:top w:val="nil"/>
                  <w:left w:val="nil"/>
                  <w:bottom w:val="nil"/>
                  <w:right w:val="nil"/>
                </w:tcBorders>
                <w:tcMar>
                  <w:top w:w="39" w:type="dxa"/>
                  <w:left w:w="39" w:type="dxa"/>
                  <w:bottom w:w="39" w:type="dxa"/>
                  <w:right w:w="39" w:type="dxa"/>
                </w:tcMar>
              </w:tcPr>
              <w:p w14:paraId="71A9AB67" w14:textId="77777777" w:rsidR="00812433" w:rsidRDefault="009A2C91">
                <w:pPr>
                  <w:spacing w:after="0" w:line="240" w:lineRule="auto"/>
                  <w:jc w:val="center"/>
                </w:pPr>
                <w:r>
                  <w:rPr>
                    <w:rFonts w:ascii="Calibri" w:eastAsia="Calibri" w:hAnsi="Calibri"/>
                    <w:b/>
                    <w:color w:val="000000"/>
                    <w:sz w:val="22"/>
                  </w:rPr>
                  <w:t xml:space="preserve">2025 Consumer Confidence Report - CITY OF MURCHISON Public Water Supply ID: TX1070027   </w:t>
                </w:r>
              </w:p>
            </w:tc>
          </w:tr>
        </w:tbl>
        <w:p w14:paraId="4066DE2B" w14:textId="77777777" w:rsidR="00812433" w:rsidRDefault="00812433">
          <w:pPr>
            <w:spacing w:after="0" w:line="240" w:lineRule="auto"/>
          </w:pPr>
        </w:p>
      </w:tc>
      <w:tc>
        <w:tcPr>
          <w:tcW w:w="110" w:type="dxa"/>
        </w:tcPr>
        <w:p w14:paraId="4565EFE3" w14:textId="77777777" w:rsidR="00812433" w:rsidRDefault="00812433">
          <w:pPr>
            <w:pStyle w:val="EmptyCellLayoutStyle"/>
            <w:spacing w:after="0" w:line="240" w:lineRule="auto"/>
          </w:pPr>
        </w:p>
      </w:tc>
    </w:tr>
    <w:tr w:rsidR="00812433" w14:paraId="1DE28A16" w14:textId="77777777">
      <w:tc>
        <w:tcPr>
          <w:tcW w:w="96" w:type="dxa"/>
        </w:tcPr>
        <w:p w14:paraId="7F6690D1" w14:textId="77777777" w:rsidR="00812433" w:rsidRDefault="00812433">
          <w:pPr>
            <w:pStyle w:val="EmptyCellLayoutStyle"/>
            <w:spacing w:after="0" w:line="240" w:lineRule="auto"/>
          </w:pPr>
        </w:p>
      </w:tc>
      <w:tc>
        <w:tcPr>
          <w:tcW w:w="12753" w:type="dxa"/>
        </w:tcPr>
        <w:p w14:paraId="1CCE8EA6" w14:textId="77777777" w:rsidR="00812433" w:rsidRDefault="00812433">
          <w:pPr>
            <w:pStyle w:val="EmptyCellLayoutStyle"/>
            <w:spacing w:after="0" w:line="240" w:lineRule="auto"/>
          </w:pPr>
        </w:p>
      </w:tc>
      <w:tc>
        <w:tcPr>
          <w:tcW w:w="110" w:type="dxa"/>
        </w:tcPr>
        <w:p w14:paraId="3B433F5C" w14:textId="77777777" w:rsidR="00812433" w:rsidRDefault="00812433">
          <w:pPr>
            <w:pStyle w:val="EmptyCellLayoutStyle"/>
            <w:spacing w:after="0" w:line="240" w:lineRule="auto"/>
          </w:pPr>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3C84B" w14:textId="77777777" w:rsidR="00812433" w:rsidRDefault="00812433">
    <w:pPr>
      <w:spacing w:after="0" w:line="0" w:lineRule="auto"/>
      <w:rPr>
        <w:sz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449E8D" w14:textId="77777777" w:rsidR="00B83213" w:rsidRDefault="00B83213">
      <w:pPr>
        <w:spacing w:after="0" w:line="240" w:lineRule="auto"/>
      </w:pPr>
      <w:r>
        <w:separator/>
      </w:r>
    </w:p>
  </w:footnote>
  <w:footnote w:type="continuationSeparator" w:id="0">
    <w:p w14:paraId="1634B1B3" w14:textId="77777777" w:rsidR="00B83213" w:rsidRDefault="00B832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4A0" w:firstRow="1" w:lastRow="0" w:firstColumn="1" w:lastColumn="0" w:noHBand="0" w:noVBand="1"/>
    </w:tblPr>
    <w:tblGrid>
      <w:gridCol w:w="20"/>
      <w:gridCol w:w="12790"/>
      <w:gridCol w:w="149"/>
    </w:tblGrid>
    <w:tr w:rsidR="00812433" w14:paraId="1ADEA31E" w14:textId="77777777">
      <w:tc>
        <w:tcPr>
          <w:tcW w:w="19" w:type="dxa"/>
        </w:tcPr>
        <w:p w14:paraId="40ABDAED" w14:textId="77777777" w:rsidR="00812433" w:rsidRDefault="00812433">
          <w:pPr>
            <w:pStyle w:val="EmptyCellLayoutStyle"/>
            <w:spacing w:after="0" w:line="240" w:lineRule="auto"/>
          </w:pPr>
        </w:p>
      </w:tc>
      <w:tc>
        <w:tcPr>
          <w:tcW w:w="12790" w:type="dxa"/>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1173"/>
            <w:gridCol w:w="1604"/>
            <w:gridCol w:w="20"/>
          </w:tblGrid>
          <w:tr w:rsidR="00812433" w14:paraId="0BC2F31C" w14:textId="77777777">
            <w:trPr>
              <w:trHeight w:val="204"/>
            </w:trPr>
            <w:tc>
              <w:tcPr>
                <w:tcW w:w="11173" w:type="dxa"/>
              </w:tcPr>
              <w:p w14:paraId="1BFA9EA0" w14:textId="77777777" w:rsidR="00812433" w:rsidRDefault="00812433">
                <w:pPr>
                  <w:pStyle w:val="EmptyCellLayoutStyle"/>
                  <w:spacing w:after="0" w:line="240" w:lineRule="auto"/>
                </w:pPr>
              </w:p>
            </w:tc>
            <w:tc>
              <w:tcPr>
                <w:tcW w:w="1604" w:type="dxa"/>
              </w:tcPr>
              <w:p w14:paraId="78A42282" w14:textId="77777777" w:rsidR="00812433" w:rsidRDefault="00812433">
                <w:pPr>
                  <w:pStyle w:val="EmptyCellLayoutStyle"/>
                  <w:spacing w:after="0" w:line="240" w:lineRule="auto"/>
                </w:pPr>
              </w:p>
            </w:tc>
            <w:tc>
              <w:tcPr>
                <w:tcW w:w="11" w:type="dxa"/>
              </w:tcPr>
              <w:p w14:paraId="4BCCD2E2" w14:textId="77777777" w:rsidR="00812433" w:rsidRDefault="00812433">
                <w:pPr>
                  <w:pStyle w:val="EmptyCellLayoutStyle"/>
                  <w:spacing w:after="0" w:line="240" w:lineRule="auto"/>
                </w:pPr>
              </w:p>
            </w:tc>
          </w:tr>
          <w:tr w:rsidR="00812433" w14:paraId="1F9A6A33" w14:textId="77777777">
            <w:tc>
              <w:tcPr>
                <w:tcW w:w="11173" w:type="dxa"/>
              </w:tcPr>
              <w:p w14:paraId="50F525D4" w14:textId="77777777" w:rsidR="00812433" w:rsidRDefault="00812433">
                <w:pPr>
                  <w:pStyle w:val="EmptyCellLayoutStyle"/>
                  <w:spacing w:after="0" w:line="240" w:lineRule="auto"/>
                </w:pPr>
              </w:p>
            </w:tc>
            <w:tc>
              <w:tcPr>
                <w:tcW w:w="1604" w:type="dxa"/>
              </w:tcPr>
              <w:tbl>
                <w:tblPr>
                  <w:tblW w:w="0" w:type="auto"/>
                  <w:tblLayout w:type="fixed"/>
                  <w:tblCellMar>
                    <w:left w:w="0" w:type="dxa"/>
                    <w:right w:w="0" w:type="dxa"/>
                  </w:tblCellMar>
                  <w:tblLook w:val="04A0" w:firstRow="1" w:lastRow="0" w:firstColumn="1" w:lastColumn="0" w:noHBand="0" w:noVBand="1"/>
                </w:tblPr>
                <w:tblGrid>
                  <w:gridCol w:w="1604"/>
                </w:tblGrid>
                <w:tr w:rsidR="00812433" w14:paraId="431D8529" w14:textId="77777777">
                  <w:trPr>
                    <w:trHeight w:val="282"/>
                  </w:trPr>
                  <w:tc>
                    <w:tcPr>
                      <w:tcW w:w="1604" w:type="dxa"/>
                      <w:tcBorders>
                        <w:top w:val="nil"/>
                        <w:left w:val="nil"/>
                        <w:bottom w:val="nil"/>
                        <w:right w:val="nil"/>
                      </w:tcBorders>
                      <w:tcMar>
                        <w:top w:w="39" w:type="dxa"/>
                        <w:left w:w="39" w:type="dxa"/>
                        <w:bottom w:w="39" w:type="dxa"/>
                        <w:right w:w="39" w:type="dxa"/>
                      </w:tcMar>
                    </w:tcPr>
                    <w:p w14:paraId="67B919BE" w14:textId="77777777" w:rsidR="00812433" w:rsidRDefault="009A2C91">
                      <w:pPr>
                        <w:spacing w:after="0" w:line="240" w:lineRule="auto"/>
                      </w:pPr>
                      <w:r>
                        <w:rPr>
                          <w:rFonts w:ascii="Calibri" w:eastAsia="Calibri" w:hAnsi="Calibri"/>
                          <w:color w:val="7F7F7F"/>
                          <w:sz w:val="22"/>
                        </w:rPr>
                        <w:t>Page</w:t>
                      </w:r>
                      <w:r>
                        <w:rPr>
                          <w:rFonts w:ascii="Calibri" w:eastAsia="Calibri" w:hAnsi="Calibri"/>
                          <w:color w:val="000000"/>
                          <w:sz w:val="22"/>
                        </w:rPr>
                        <w:t xml:space="preserve"> | </w:t>
                      </w:r>
                      <w:r>
                        <w:rPr>
                          <w:rFonts w:ascii="Calibri" w:eastAsia="Calibri" w:hAnsi="Calibri"/>
                          <w:color w:val="000000"/>
                          <w:sz w:val="22"/>
                        </w:rPr>
                        <w:fldChar w:fldCharType="begin"/>
                      </w:r>
                      <w:r>
                        <w:rPr>
                          <w:rFonts w:ascii="Calibri" w:eastAsia="Calibri" w:hAnsi="Calibri"/>
                          <w:noProof/>
                          <w:color w:val="000000"/>
                          <w:sz w:val="22"/>
                        </w:rPr>
                        <w:instrText xml:space="preserve"> PAGE </w:instrText>
                      </w:r>
                      <w:r>
                        <w:rPr>
                          <w:rFonts w:ascii="Calibri" w:eastAsia="Calibri" w:hAnsi="Calibri"/>
                          <w:color w:val="000000"/>
                          <w:sz w:val="22"/>
                        </w:rPr>
                        <w:fldChar w:fldCharType="separate"/>
                      </w:r>
                      <w:r>
                        <w:rPr>
                          <w:rFonts w:ascii="Calibri" w:eastAsia="Calibri" w:hAnsi="Calibri"/>
                          <w:color w:val="000000"/>
                          <w:sz w:val="22"/>
                        </w:rPr>
                        <w:t>1</w:t>
                      </w:r>
                      <w:r>
                        <w:rPr>
                          <w:rFonts w:ascii="Calibri" w:eastAsia="Calibri" w:hAnsi="Calibri"/>
                          <w:color w:val="000000"/>
                          <w:sz w:val="22"/>
                        </w:rPr>
                        <w:fldChar w:fldCharType="end"/>
                      </w:r>
                    </w:p>
                  </w:tc>
                </w:tr>
              </w:tbl>
              <w:p w14:paraId="5E8A4864" w14:textId="77777777" w:rsidR="00812433" w:rsidRDefault="00812433">
                <w:pPr>
                  <w:spacing w:after="0" w:line="240" w:lineRule="auto"/>
                </w:pPr>
              </w:p>
            </w:tc>
            <w:tc>
              <w:tcPr>
                <w:tcW w:w="11" w:type="dxa"/>
              </w:tcPr>
              <w:p w14:paraId="7A07FDA4" w14:textId="77777777" w:rsidR="00812433" w:rsidRDefault="00812433">
                <w:pPr>
                  <w:pStyle w:val="EmptyCellLayoutStyle"/>
                  <w:spacing w:after="0" w:line="240" w:lineRule="auto"/>
                </w:pPr>
              </w:p>
            </w:tc>
          </w:tr>
        </w:tbl>
        <w:p w14:paraId="01E8F67B" w14:textId="77777777" w:rsidR="00812433" w:rsidRDefault="00812433">
          <w:pPr>
            <w:spacing w:after="0" w:line="240" w:lineRule="auto"/>
          </w:pPr>
        </w:p>
      </w:tc>
      <w:tc>
        <w:tcPr>
          <w:tcW w:w="149" w:type="dxa"/>
        </w:tcPr>
        <w:p w14:paraId="614478E4" w14:textId="77777777" w:rsidR="00812433" w:rsidRDefault="00812433">
          <w:pPr>
            <w:pStyle w:val="EmptyCellLayoutStyle"/>
            <w:spacing w:after="0" w:line="240" w:lineRule="auto"/>
          </w:pPr>
        </w:p>
      </w:tc>
    </w:tr>
    <w:tr w:rsidR="00812433" w14:paraId="42878B49" w14:textId="77777777">
      <w:tc>
        <w:tcPr>
          <w:tcW w:w="19" w:type="dxa"/>
        </w:tcPr>
        <w:p w14:paraId="6A2469AC" w14:textId="77777777" w:rsidR="00812433" w:rsidRDefault="00812433">
          <w:pPr>
            <w:pStyle w:val="EmptyCellLayoutStyle"/>
            <w:spacing w:after="0" w:line="240" w:lineRule="auto"/>
          </w:pPr>
        </w:p>
      </w:tc>
      <w:tc>
        <w:tcPr>
          <w:tcW w:w="12790" w:type="dxa"/>
        </w:tcPr>
        <w:p w14:paraId="11F6D908" w14:textId="77777777" w:rsidR="00812433" w:rsidRDefault="00812433">
          <w:pPr>
            <w:pStyle w:val="EmptyCellLayoutStyle"/>
            <w:spacing w:after="0" w:line="240" w:lineRule="auto"/>
          </w:pPr>
        </w:p>
      </w:tc>
      <w:tc>
        <w:tcPr>
          <w:tcW w:w="149" w:type="dxa"/>
        </w:tcPr>
        <w:p w14:paraId="45F0D0D0" w14:textId="77777777" w:rsidR="00812433" w:rsidRDefault="00812433">
          <w:pPr>
            <w:pStyle w:val="EmptyCellLayoutStyle"/>
            <w:spacing w:after="0" w:line="240" w:lineRule="auto"/>
          </w:pPr>
        </w:p>
      </w:tc>
    </w:tr>
    <w:tr w:rsidR="00812433" w14:paraId="07B0260D" w14:textId="77777777">
      <w:tc>
        <w:tcPr>
          <w:tcW w:w="19" w:type="dxa"/>
        </w:tcPr>
        <w:p w14:paraId="64F7538C" w14:textId="77777777" w:rsidR="00812433" w:rsidRDefault="00812433">
          <w:pPr>
            <w:pStyle w:val="EmptyCellLayoutStyle"/>
            <w:spacing w:after="0" w:line="240" w:lineRule="auto"/>
          </w:pPr>
        </w:p>
      </w:tc>
      <w:tc>
        <w:tcPr>
          <w:tcW w:w="12790" w:type="dxa"/>
          <w:tcBorders>
            <w:top w:val="single" w:sz="11" w:space="0" w:color="808080"/>
          </w:tcBorders>
        </w:tcPr>
        <w:p w14:paraId="7F4D0E80" w14:textId="77777777" w:rsidR="00812433" w:rsidRDefault="00812433">
          <w:pPr>
            <w:pStyle w:val="EmptyCellLayoutStyle"/>
            <w:spacing w:after="0" w:line="240" w:lineRule="auto"/>
          </w:pPr>
        </w:p>
      </w:tc>
      <w:tc>
        <w:tcPr>
          <w:tcW w:w="149" w:type="dxa"/>
        </w:tcPr>
        <w:p w14:paraId="4A32533D" w14:textId="77777777" w:rsidR="00812433" w:rsidRDefault="00812433">
          <w:pPr>
            <w:pStyle w:val="EmptyCellLayoutStyle"/>
            <w:spacing w:after="0" w:line="240" w:lineRule="auto"/>
          </w:pPr>
        </w:p>
      </w:tc>
    </w:tr>
  </w:tbl>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386E6" w14:textId="77777777" w:rsidR="00812433" w:rsidRDefault="00812433">
    <w:pPr>
      <w:spacing w:after="0" w:line="0" w:lineRule="auto"/>
      <w:rPr>
        <w:sz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0000002"/>
    <w:multiLevelType w:val="multilevel"/>
    <w:tmpl w:val="0000000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 w15:restartNumberingAfterBreak="0">
    <w:nsid w:val="00000003"/>
    <w:multiLevelType w:val="multilevel"/>
    <w:tmpl w:val="0000000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 w15:restartNumberingAfterBreak="0">
    <w:nsid w:val="00000004"/>
    <w:multiLevelType w:val="multilevel"/>
    <w:tmpl w:val="0000000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 w15:restartNumberingAfterBreak="0">
    <w:nsid w:val="00000005"/>
    <w:multiLevelType w:val="multilevel"/>
    <w:tmpl w:val="0000000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 w15:restartNumberingAfterBreak="0">
    <w:nsid w:val="00000006"/>
    <w:multiLevelType w:val="multilevel"/>
    <w:tmpl w:val="0000000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 w15:restartNumberingAfterBreak="0">
    <w:nsid w:val="00000007"/>
    <w:multiLevelType w:val="multilevel"/>
    <w:tmpl w:val="0000000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 w15:restartNumberingAfterBreak="0">
    <w:nsid w:val="00000008"/>
    <w:multiLevelType w:val="multilevel"/>
    <w:tmpl w:val="0000000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 w15:restartNumberingAfterBreak="0">
    <w:nsid w:val="00000009"/>
    <w:multiLevelType w:val="multilevel"/>
    <w:tmpl w:val="0000000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 w15:restartNumberingAfterBreak="0">
    <w:nsid w:val="0000000A"/>
    <w:multiLevelType w:val="multilevel"/>
    <w:tmpl w:val="0000000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0" w15:restartNumberingAfterBreak="0">
    <w:nsid w:val="0000000B"/>
    <w:multiLevelType w:val="multilevel"/>
    <w:tmpl w:val="0000000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1" w15:restartNumberingAfterBreak="0">
    <w:nsid w:val="0000000C"/>
    <w:multiLevelType w:val="multilevel"/>
    <w:tmpl w:val="0000000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2" w15:restartNumberingAfterBreak="0">
    <w:nsid w:val="0000000D"/>
    <w:multiLevelType w:val="multilevel"/>
    <w:tmpl w:val="0000000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3" w15:restartNumberingAfterBreak="0">
    <w:nsid w:val="0000000E"/>
    <w:multiLevelType w:val="multilevel"/>
    <w:tmpl w:val="0000000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4" w15:restartNumberingAfterBreak="0">
    <w:nsid w:val="0000000F"/>
    <w:multiLevelType w:val="multilevel"/>
    <w:tmpl w:val="0000000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5" w15:restartNumberingAfterBreak="0">
    <w:nsid w:val="00000010"/>
    <w:multiLevelType w:val="multilevel"/>
    <w:tmpl w:val="0000001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6" w15:restartNumberingAfterBreak="0">
    <w:nsid w:val="00000011"/>
    <w:multiLevelType w:val="multilevel"/>
    <w:tmpl w:val="0000001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7" w15:restartNumberingAfterBreak="0">
    <w:nsid w:val="00000012"/>
    <w:multiLevelType w:val="multilevel"/>
    <w:tmpl w:val="0000001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8" w15:restartNumberingAfterBreak="0">
    <w:nsid w:val="00000013"/>
    <w:multiLevelType w:val="multilevel"/>
    <w:tmpl w:val="0000001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9" w15:restartNumberingAfterBreak="0">
    <w:nsid w:val="00000014"/>
    <w:multiLevelType w:val="multilevel"/>
    <w:tmpl w:val="0000001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0" w15:restartNumberingAfterBreak="0">
    <w:nsid w:val="00000015"/>
    <w:multiLevelType w:val="multilevel"/>
    <w:tmpl w:val="0000001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1" w15:restartNumberingAfterBreak="0">
    <w:nsid w:val="00000016"/>
    <w:multiLevelType w:val="multilevel"/>
    <w:tmpl w:val="0000001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2" w15:restartNumberingAfterBreak="0">
    <w:nsid w:val="00000017"/>
    <w:multiLevelType w:val="multilevel"/>
    <w:tmpl w:val="0000001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3" w15:restartNumberingAfterBreak="0">
    <w:nsid w:val="00000018"/>
    <w:multiLevelType w:val="multilevel"/>
    <w:tmpl w:val="0000001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4" w15:restartNumberingAfterBreak="0">
    <w:nsid w:val="00000019"/>
    <w:multiLevelType w:val="multilevel"/>
    <w:tmpl w:val="0000001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5" w15:restartNumberingAfterBreak="0">
    <w:nsid w:val="0000001A"/>
    <w:multiLevelType w:val="multilevel"/>
    <w:tmpl w:val="0000001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6" w15:restartNumberingAfterBreak="0">
    <w:nsid w:val="0000001B"/>
    <w:multiLevelType w:val="multilevel"/>
    <w:tmpl w:val="0000001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7" w15:restartNumberingAfterBreak="0">
    <w:nsid w:val="0000001C"/>
    <w:multiLevelType w:val="multilevel"/>
    <w:tmpl w:val="0000001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8" w15:restartNumberingAfterBreak="0">
    <w:nsid w:val="0000001D"/>
    <w:multiLevelType w:val="multilevel"/>
    <w:tmpl w:val="0000001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9" w15:restartNumberingAfterBreak="0">
    <w:nsid w:val="0000001E"/>
    <w:multiLevelType w:val="multilevel"/>
    <w:tmpl w:val="0000001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0" w15:restartNumberingAfterBreak="0">
    <w:nsid w:val="0000001F"/>
    <w:multiLevelType w:val="multilevel"/>
    <w:tmpl w:val="0000001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1" w15:restartNumberingAfterBreak="0">
    <w:nsid w:val="00000020"/>
    <w:multiLevelType w:val="multilevel"/>
    <w:tmpl w:val="0000002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2" w15:restartNumberingAfterBreak="0">
    <w:nsid w:val="00000021"/>
    <w:multiLevelType w:val="multilevel"/>
    <w:tmpl w:val="0000002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3" w15:restartNumberingAfterBreak="0">
    <w:nsid w:val="00000022"/>
    <w:multiLevelType w:val="multilevel"/>
    <w:tmpl w:val="0000002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4" w15:restartNumberingAfterBreak="0">
    <w:nsid w:val="00000023"/>
    <w:multiLevelType w:val="multilevel"/>
    <w:tmpl w:val="0000002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5" w15:restartNumberingAfterBreak="0">
    <w:nsid w:val="00000024"/>
    <w:multiLevelType w:val="multilevel"/>
    <w:tmpl w:val="0000002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6" w15:restartNumberingAfterBreak="0">
    <w:nsid w:val="00000025"/>
    <w:multiLevelType w:val="multilevel"/>
    <w:tmpl w:val="0000002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7" w15:restartNumberingAfterBreak="0">
    <w:nsid w:val="00000026"/>
    <w:multiLevelType w:val="multilevel"/>
    <w:tmpl w:val="0000002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8" w15:restartNumberingAfterBreak="0">
    <w:nsid w:val="00000027"/>
    <w:multiLevelType w:val="multilevel"/>
    <w:tmpl w:val="0000002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9" w15:restartNumberingAfterBreak="0">
    <w:nsid w:val="00000028"/>
    <w:multiLevelType w:val="multilevel"/>
    <w:tmpl w:val="0000002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0" w15:restartNumberingAfterBreak="0">
    <w:nsid w:val="00000029"/>
    <w:multiLevelType w:val="multilevel"/>
    <w:tmpl w:val="0000002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1" w15:restartNumberingAfterBreak="0">
    <w:nsid w:val="0000002A"/>
    <w:multiLevelType w:val="multilevel"/>
    <w:tmpl w:val="0000002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2" w15:restartNumberingAfterBreak="0">
    <w:nsid w:val="0000002B"/>
    <w:multiLevelType w:val="multilevel"/>
    <w:tmpl w:val="0000002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3" w15:restartNumberingAfterBreak="0">
    <w:nsid w:val="0000002C"/>
    <w:multiLevelType w:val="multilevel"/>
    <w:tmpl w:val="0000002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4" w15:restartNumberingAfterBreak="0">
    <w:nsid w:val="0000002D"/>
    <w:multiLevelType w:val="multilevel"/>
    <w:tmpl w:val="0000002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5" w15:restartNumberingAfterBreak="0">
    <w:nsid w:val="0000002E"/>
    <w:multiLevelType w:val="multilevel"/>
    <w:tmpl w:val="0000002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6" w15:restartNumberingAfterBreak="0">
    <w:nsid w:val="0000002F"/>
    <w:multiLevelType w:val="multilevel"/>
    <w:tmpl w:val="0000002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7" w15:restartNumberingAfterBreak="0">
    <w:nsid w:val="00000030"/>
    <w:multiLevelType w:val="multilevel"/>
    <w:tmpl w:val="0000003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8" w15:restartNumberingAfterBreak="0">
    <w:nsid w:val="00000031"/>
    <w:multiLevelType w:val="multilevel"/>
    <w:tmpl w:val="0000003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9" w15:restartNumberingAfterBreak="0">
    <w:nsid w:val="00000032"/>
    <w:multiLevelType w:val="multilevel"/>
    <w:tmpl w:val="0000003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0" w15:restartNumberingAfterBreak="0">
    <w:nsid w:val="00000033"/>
    <w:multiLevelType w:val="multilevel"/>
    <w:tmpl w:val="0000003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1" w15:restartNumberingAfterBreak="0">
    <w:nsid w:val="00000034"/>
    <w:multiLevelType w:val="multilevel"/>
    <w:tmpl w:val="0000003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2" w15:restartNumberingAfterBreak="0">
    <w:nsid w:val="00000035"/>
    <w:multiLevelType w:val="multilevel"/>
    <w:tmpl w:val="0000003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3" w15:restartNumberingAfterBreak="0">
    <w:nsid w:val="00000036"/>
    <w:multiLevelType w:val="multilevel"/>
    <w:tmpl w:val="0000003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4" w15:restartNumberingAfterBreak="0">
    <w:nsid w:val="00000037"/>
    <w:multiLevelType w:val="multilevel"/>
    <w:tmpl w:val="0000003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5" w15:restartNumberingAfterBreak="0">
    <w:nsid w:val="00000038"/>
    <w:multiLevelType w:val="multilevel"/>
    <w:tmpl w:val="0000003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6" w15:restartNumberingAfterBreak="0">
    <w:nsid w:val="00000039"/>
    <w:multiLevelType w:val="multilevel"/>
    <w:tmpl w:val="0000003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7" w15:restartNumberingAfterBreak="0">
    <w:nsid w:val="0000003A"/>
    <w:multiLevelType w:val="multilevel"/>
    <w:tmpl w:val="0000003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8" w15:restartNumberingAfterBreak="0">
    <w:nsid w:val="0000003B"/>
    <w:multiLevelType w:val="multilevel"/>
    <w:tmpl w:val="0000003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9" w15:restartNumberingAfterBreak="0">
    <w:nsid w:val="0000003C"/>
    <w:multiLevelType w:val="multilevel"/>
    <w:tmpl w:val="0000003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0" w15:restartNumberingAfterBreak="0">
    <w:nsid w:val="0000003D"/>
    <w:multiLevelType w:val="multilevel"/>
    <w:tmpl w:val="0000003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1" w15:restartNumberingAfterBreak="0">
    <w:nsid w:val="0000003E"/>
    <w:multiLevelType w:val="multilevel"/>
    <w:tmpl w:val="0000003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2" w15:restartNumberingAfterBreak="0">
    <w:nsid w:val="0000003F"/>
    <w:multiLevelType w:val="multilevel"/>
    <w:tmpl w:val="0000003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3" w15:restartNumberingAfterBreak="0">
    <w:nsid w:val="00000040"/>
    <w:multiLevelType w:val="multilevel"/>
    <w:tmpl w:val="0000004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4" w15:restartNumberingAfterBreak="0">
    <w:nsid w:val="00000041"/>
    <w:multiLevelType w:val="multilevel"/>
    <w:tmpl w:val="0000004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5" w15:restartNumberingAfterBreak="0">
    <w:nsid w:val="00000042"/>
    <w:multiLevelType w:val="multilevel"/>
    <w:tmpl w:val="0000004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6" w15:restartNumberingAfterBreak="0">
    <w:nsid w:val="00000043"/>
    <w:multiLevelType w:val="multilevel"/>
    <w:tmpl w:val="0000004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7" w15:restartNumberingAfterBreak="0">
    <w:nsid w:val="00000044"/>
    <w:multiLevelType w:val="multilevel"/>
    <w:tmpl w:val="0000004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8" w15:restartNumberingAfterBreak="0">
    <w:nsid w:val="00000045"/>
    <w:multiLevelType w:val="multilevel"/>
    <w:tmpl w:val="0000004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9" w15:restartNumberingAfterBreak="0">
    <w:nsid w:val="00000046"/>
    <w:multiLevelType w:val="multilevel"/>
    <w:tmpl w:val="0000004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0" w15:restartNumberingAfterBreak="0">
    <w:nsid w:val="00000047"/>
    <w:multiLevelType w:val="multilevel"/>
    <w:tmpl w:val="0000004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1" w15:restartNumberingAfterBreak="0">
    <w:nsid w:val="00000048"/>
    <w:multiLevelType w:val="multilevel"/>
    <w:tmpl w:val="0000004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2" w15:restartNumberingAfterBreak="0">
    <w:nsid w:val="00000049"/>
    <w:multiLevelType w:val="multilevel"/>
    <w:tmpl w:val="0000004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3" w15:restartNumberingAfterBreak="0">
    <w:nsid w:val="0000004A"/>
    <w:multiLevelType w:val="multilevel"/>
    <w:tmpl w:val="0000004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4" w15:restartNumberingAfterBreak="0">
    <w:nsid w:val="0000004B"/>
    <w:multiLevelType w:val="multilevel"/>
    <w:tmpl w:val="0000004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5" w15:restartNumberingAfterBreak="0">
    <w:nsid w:val="0000004C"/>
    <w:multiLevelType w:val="multilevel"/>
    <w:tmpl w:val="0000004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6" w15:restartNumberingAfterBreak="0">
    <w:nsid w:val="0000004D"/>
    <w:multiLevelType w:val="multilevel"/>
    <w:tmpl w:val="0000004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7" w15:restartNumberingAfterBreak="0">
    <w:nsid w:val="0000004E"/>
    <w:multiLevelType w:val="multilevel"/>
    <w:tmpl w:val="0000004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8" w15:restartNumberingAfterBreak="0">
    <w:nsid w:val="0000004F"/>
    <w:multiLevelType w:val="multilevel"/>
    <w:tmpl w:val="0000004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9" w15:restartNumberingAfterBreak="0">
    <w:nsid w:val="00000050"/>
    <w:multiLevelType w:val="multilevel"/>
    <w:tmpl w:val="0000005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0" w15:restartNumberingAfterBreak="0">
    <w:nsid w:val="00000051"/>
    <w:multiLevelType w:val="multilevel"/>
    <w:tmpl w:val="0000005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1" w15:restartNumberingAfterBreak="0">
    <w:nsid w:val="00000052"/>
    <w:multiLevelType w:val="multilevel"/>
    <w:tmpl w:val="0000005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2" w15:restartNumberingAfterBreak="0">
    <w:nsid w:val="00000053"/>
    <w:multiLevelType w:val="multilevel"/>
    <w:tmpl w:val="0000005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3" w15:restartNumberingAfterBreak="0">
    <w:nsid w:val="00000054"/>
    <w:multiLevelType w:val="multilevel"/>
    <w:tmpl w:val="0000005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4" w15:restartNumberingAfterBreak="0">
    <w:nsid w:val="00000055"/>
    <w:multiLevelType w:val="multilevel"/>
    <w:tmpl w:val="0000005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5" w15:restartNumberingAfterBreak="0">
    <w:nsid w:val="00000056"/>
    <w:multiLevelType w:val="multilevel"/>
    <w:tmpl w:val="0000005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6" w15:restartNumberingAfterBreak="0">
    <w:nsid w:val="00000057"/>
    <w:multiLevelType w:val="multilevel"/>
    <w:tmpl w:val="0000005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7" w15:restartNumberingAfterBreak="0">
    <w:nsid w:val="00000058"/>
    <w:multiLevelType w:val="multilevel"/>
    <w:tmpl w:val="0000005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8" w15:restartNumberingAfterBreak="0">
    <w:nsid w:val="00000059"/>
    <w:multiLevelType w:val="multilevel"/>
    <w:tmpl w:val="0000005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9" w15:restartNumberingAfterBreak="0">
    <w:nsid w:val="0000005A"/>
    <w:multiLevelType w:val="multilevel"/>
    <w:tmpl w:val="0000005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0" w15:restartNumberingAfterBreak="0">
    <w:nsid w:val="0000005B"/>
    <w:multiLevelType w:val="multilevel"/>
    <w:tmpl w:val="0000005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1" w15:restartNumberingAfterBreak="0">
    <w:nsid w:val="0000005C"/>
    <w:multiLevelType w:val="multilevel"/>
    <w:tmpl w:val="0000005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2" w15:restartNumberingAfterBreak="0">
    <w:nsid w:val="0000005D"/>
    <w:multiLevelType w:val="multilevel"/>
    <w:tmpl w:val="0000005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3" w15:restartNumberingAfterBreak="0">
    <w:nsid w:val="0000005E"/>
    <w:multiLevelType w:val="multilevel"/>
    <w:tmpl w:val="0000005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4" w15:restartNumberingAfterBreak="0">
    <w:nsid w:val="0000005F"/>
    <w:multiLevelType w:val="multilevel"/>
    <w:tmpl w:val="0000005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num w:numId="1" w16cid:durableId="2041667794">
    <w:abstractNumId w:val="0"/>
  </w:num>
  <w:num w:numId="2" w16cid:durableId="1291588071">
    <w:abstractNumId w:val="1"/>
  </w:num>
  <w:num w:numId="3" w16cid:durableId="75565374">
    <w:abstractNumId w:val="2"/>
  </w:num>
  <w:num w:numId="4" w16cid:durableId="196938110">
    <w:abstractNumId w:val="3"/>
  </w:num>
  <w:num w:numId="5" w16cid:durableId="376508582">
    <w:abstractNumId w:val="4"/>
  </w:num>
  <w:num w:numId="6" w16cid:durableId="762383623">
    <w:abstractNumId w:val="5"/>
  </w:num>
  <w:num w:numId="7" w16cid:durableId="1052344174">
    <w:abstractNumId w:val="6"/>
  </w:num>
  <w:num w:numId="8" w16cid:durableId="167454255">
    <w:abstractNumId w:val="7"/>
  </w:num>
  <w:num w:numId="9" w16cid:durableId="407459773">
    <w:abstractNumId w:val="8"/>
  </w:num>
  <w:num w:numId="10" w16cid:durableId="2093310979">
    <w:abstractNumId w:val="9"/>
  </w:num>
  <w:num w:numId="11" w16cid:durableId="120077321">
    <w:abstractNumId w:val="10"/>
  </w:num>
  <w:num w:numId="12" w16cid:durableId="284316937">
    <w:abstractNumId w:val="11"/>
  </w:num>
  <w:num w:numId="13" w16cid:durableId="282539929">
    <w:abstractNumId w:val="12"/>
  </w:num>
  <w:num w:numId="14" w16cid:durableId="726337196">
    <w:abstractNumId w:val="13"/>
  </w:num>
  <w:num w:numId="15" w16cid:durableId="2094276052">
    <w:abstractNumId w:val="14"/>
  </w:num>
  <w:num w:numId="16" w16cid:durableId="2048143726">
    <w:abstractNumId w:val="15"/>
  </w:num>
  <w:num w:numId="17" w16cid:durableId="20866761">
    <w:abstractNumId w:val="16"/>
  </w:num>
  <w:num w:numId="18" w16cid:durableId="1144547822">
    <w:abstractNumId w:val="17"/>
  </w:num>
  <w:num w:numId="19" w16cid:durableId="242110836">
    <w:abstractNumId w:val="18"/>
  </w:num>
  <w:num w:numId="20" w16cid:durableId="538587805">
    <w:abstractNumId w:val="19"/>
  </w:num>
  <w:num w:numId="21" w16cid:durableId="1372683275">
    <w:abstractNumId w:val="20"/>
  </w:num>
  <w:num w:numId="22" w16cid:durableId="375273750">
    <w:abstractNumId w:val="21"/>
  </w:num>
  <w:num w:numId="23" w16cid:durableId="615019469">
    <w:abstractNumId w:val="22"/>
  </w:num>
  <w:num w:numId="24" w16cid:durableId="1928611969">
    <w:abstractNumId w:val="23"/>
  </w:num>
  <w:num w:numId="25" w16cid:durableId="1819881753">
    <w:abstractNumId w:val="24"/>
  </w:num>
  <w:num w:numId="26" w16cid:durableId="910164838">
    <w:abstractNumId w:val="25"/>
  </w:num>
  <w:num w:numId="27" w16cid:durableId="1642231977">
    <w:abstractNumId w:val="26"/>
  </w:num>
  <w:num w:numId="28" w16cid:durableId="1207640988">
    <w:abstractNumId w:val="27"/>
  </w:num>
  <w:num w:numId="29" w16cid:durableId="1450124996">
    <w:abstractNumId w:val="28"/>
  </w:num>
  <w:num w:numId="30" w16cid:durableId="1517377890">
    <w:abstractNumId w:val="29"/>
  </w:num>
  <w:num w:numId="31" w16cid:durableId="1602839474">
    <w:abstractNumId w:val="30"/>
  </w:num>
  <w:num w:numId="32" w16cid:durableId="56440106">
    <w:abstractNumId w:val="31"/>
  </w:num>
  <w:num w:numId="33" w16cid:durableId="2123452511">
    <w:abstractNumId w:val="32"/>
  </w:num>
  <w:num w:numId="34" w16cid:durableId="1712732040">
    <w:abstractNumId w:val="33"/>
  </w:num>
  <w:num w:numId="35" w16cid:durableId="1000431525">
    <w:abstractNumId w:val="34"/>
  </w:num>
  <w:num w:numId="36" w16cid:durableId="534076314">
    <w:abstractNumId w:val="35"/>
  </w:num>
  <w:num w:numId="37" w16cid:durableId="503327391">
    <w:abstractNumId w:val="36"/>
  </w:num>
  <w:num w:numId="38" w16cid:durableId="1262683908">
    <w:abstractNumId w:val="37"/>
  </w:num>
  <w:num w:numId="39" w16cid:durableId="1389496582">
    <w:abstractNumId w:val="38"/>
  </w:num>
  <w:num w:numId="40" w16cid:durableId="735469898">
    <w:abstractNumId w:val="39"/>
  </w:num>
  <w:num w:numId="41" w16cid:durableId="1733503377">
    <w:abstractNumId w:val="40"/>
  </w:num>
  <w:num w:numId="42" w16cid:durableId="544487696">
    <w:abstractNumId w:val="41"/>
  </w:num>
  <w:num w:numId="43" w16cid:durableId="637882249">
    <w:abstractNumId w:val="42"/>
  </w:num>
  <w:num w:numId="44" w16cid:durableId="1342658702">
    <w:abstractNumId w:val="43"/>
  </w:num>
  <w:num w:numId="45" w16cid:durableId="1851866195">
    <w:abstractNumId w:val="44"/>
  </w:num>
  <w:num w:numId="46" w16cid:durableId="550189602">
    <w:abstractNumId w:val="45"/>
  </w:num>
  <w:num w:numId="47" w16cid:durableId="164171459">
    <w:abstractNumId w:val="46"/>
  </w:num>
  <w:num w:numId="48" w16cid:durableId="113865957">
    <w:abstractNumId w:val="47"/>
  </w:num>
  <w:num w:numId="49" w16cid:durableId="1864779146">
    <w:abstractNumId w:val="48"/>
  </w:num>
  <w:num w:numId="50" w16cid:durableId="1949660296">
    <w:abstractNumId w:val="49"/>
  </w:num>
  <w:num w:numId="51" w16cid:durableId="1218320010">
    <w:abstractNumId w:val="50"/>
  </w:num>
  <w:num w:numId="52" w16cid:durableId="1128470106">
    <w:abstractNumId w:val="51"/>
  </w:num>
  <w:num w:numId="53" w16cid:durableId="1919515814">
    <w:abstractNumId w:val="52"/>
  </w:num>
  <w:num w:numId="54" w16cid:durableId="256713086">
    <w:abstractNumId w:val="53"/>
  </w:num>
  <w:num w:numId="55" w16cid:durableId="2039429403">
    <w:abstractNumId w:val="54"/>
  </w:num>
  <w:num w:numId="56" w16cid:durableId="87239972">
    <w:abstractNumId w:val="55"/>
  </w:num>
  <w:num w:numId="57" w16cid:durableId="1676879578">
    <w:abstractNumId w:val="56"/>
  </w:num>
  <w:num w:numId="58" w16cid:durableId="924728037">
    <w:abstractNumId w:val="57"/>
  </w:num>
  <w:num w:numId="59" w16cid:durableId="732852288">
    <w:abstractNumId w:val="58"/>
  </w:num>
  <w:num w:numId="60" w16cid:durableId="1284460476">
    <w:abstractNumId w:val="59"/>
  </w:num>
  <w:num w:numId="61" w16cid:durableId="153954620">
    <w:abstractNumId w:val="60"/>
  </w:num>
  <w:num w:numId="62" w16cid:durableId="1011103053">
    <w:abstractNumId w:val="61"/>
  </w:num>
  <w:num w:numId="63" w16cid:durableId="1302272294">
    <w:abstractNumId w:val="62"/>
  </w:num>
  <w:num w:numId="64" w16cid:durableId="942494015">
    <w:abstractNumId w:val="63"/>
  </w:num>
  <w:num w:numId="65" w16cid:durableId="1310591065">
    <w:abstractNumId w:val="64"/>
  </w:num>
  <w:num w:numId="66" w16cid:durableId="1442533923">
    <w:abstractNumId w:val="65"/>
  </w:num>
  <w:num w:numId="67" w16cid:durableId="967471928">
    <w:abstractNumId w:val="66"/>
  </w:num>
  <w:num w:numId="68" w16cid:durableId="191574137">
    <w:abstractNumId w:val="67"/>
  </w:num>
  <w:num w:numId="69" w16cid:durableId="684358994">
    <w:abstractNumId w:val="68"/>
  </w:num>
  <w:num w:numId="70" w16cid:durableId="430128111">
    <w:abstractNumId w:val="69"/>
  </w:num>
  <w:num w:numId="71" w16cid:durableId="132069370">
    <w:abstractNumId w:val="70"/>
  </w:num>
  <w:num w:numId="72" w16cid:durableId="1810321403">
    <w:abstractNumId w:val="71"/>
  </w:num>
  <w:num w:numId="73" w16cid:durableId="2056738169">
    <w:abstractNumId w:val="72"/>
  </w:num>
  <w:num w:numId="74" w16cid:durableId="1867937475">
    <w:abstractNumId w:val="73"/>
  </w:num>
  <w:num w:numId="75" w16cid:durableId="1844006556">
    <w:abstractNumId w:val="74"/>
  </w:num>
  <w:num w:numId="76" w16cid:durableId="2081249426">
    <w:abstractNumId w:val="75"/>
  </w:num>
  <w:num w:numId="77" w16cid:durableId="1329945940">
    <w:abstractNumId w:val="76"/>
  </w:num>
  <w:num w:numId="78" w16cid:durableId="1704792288">
    <w:abstractNumId w:val="77"/>
  </w:num>
  <w:num w:numId="79" w16cid:durableId="944187680">
    <w:abstractNumId w:val="78"/>
  </w:num>
  <w:num w:numId="80" w16cid:durableId="1917860294">
    <w:abstractNumId w:val="79"/>
  </w:num>
  <w:num w:numId="81" w16cid:durableId="93913335">
    <w:abstractNumId w:val="80"/>
  </w:num>
  <w:num w:numId="82" w16cid:durableId="16779157">
    <w:abstractNumId w:val="81"/>
  </w:num>
  <w:num w:numId="83" w16cid:durableId="1428117988">
    <w:abstractNumId w:val="82"/>
  </w:num>
  <w:num w:numId="84" w16cid:durableId="606079651">
    <w:abstractNumId w:val="83"/>
  </w:num>
  <w:num w:numId="85" w16cid:durableId="1958024245">
    <w:abstractNumId w:val="84"/>
  </w:num>
  <w:num w:numId="86" w16cid:durableId="1943806028">
    <w:abstractNumId w:val="85"/>
  </w:num>
  <w:num w:numId="87" w16cid:durableId="516308756">
    <w:abstractNumId w:val="86"/>
  </w:num>
  <w:num w:numId="88" w16cid:durableId="1672640884">
    <w:abstractNumId w:val="87"/>
  </w:num>
  <w:num w:numId="89" w16cid:durableId="493256127">
    <w:abstractNumId w:val="88"/>
  </w:num>
  <w:num w:numId="90" w16cid:durableId="2089037022">
    <w:abstractNumId w:val="89"/>
  </w:num>
  <w:num w:numId="91" w16cid:durableId="1133793955">
    <w:abstractNumId w:val="90"/>
  </w:num>
  <w:num w:numId="92" w16cid:durableId="164364616">
    <w:abstractNumId w:val="91"/>
  </w:num>
  <w:num w:numId="93" w16cid:durableId="1965769759">
    <w:abstractNumId w:val="92"/>
  </w:num>
  <w:num w:numId="94" w16cid:durableId="1044913150">
    <w:abstractNumId w:val="93"/>
  </w:num>
  <w:num w:numId="95" w16cid:durableId="1424716604">
    <w:abstractNumId w:val="9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433"/>
    <w:rsid w:val="00074815"/>
    <w:rsid w:val="0031118D"/>
    <w:rsid w:val="005F2DBC"/>
    <w:rsid w:val="0065038E"/>
    <w:rsid w:val="00697DF9"/>
    <w:rsid w:val="00812433"/>
    <w:rsid w:val="009A2C91"/>
    <w:rsid w:val="00B83213"/>
    <w:rsid w:val="00C410C7"/>
    <w:rsid w:val="00F2169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75BA0"/>
  <w15:docId w15:val="{58CE1DC2-81DF-4468-A335-7803060E3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1730</Words>
  <Characters>9864</Characters>
  <Application>Microsoft Office Word</Application>
  <DocSecurity>0</DocSecurity>
  <Lines>82</Lines>
  <Paragraphs>23</Paragraphs>
  <ScaleCrop>false</ScaleCrop>
  <Company/>
  <LinksUpToDate>false</LinksUpToDate>
  <CharactersWithSpaces>11571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TX_MainTemplate</dc:title>
  <dc:creator>Jeremy Crocker</dc:creator>
  <dc:description/>
  <cp:lastModifiedBy>Skylier Murrell</cp:lastModifiedBy>
  <cp:revision>2</cp:revision>
  <dcterms:created xsi:type="dcterms:W3CDTF">2026-05-08T12:47:00Z</dcterms:created>
  <dcterms:modified xsi:type="dcterms:W3CDTF">2026-05-08T12:47:00Z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e45b55aa-c4f0-47f2-82e1-79b9f9b84456</vt:lpwstr>
  </property>
</Properties>
</file>