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32A4A" w14:textId="134EE872" w:rsidR="00B230A2" w:rsidRDefault="00B230A2" w:rsidP="00B230A2">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noProof/>
          <w:color w:val="000000" w:themeColor="text1"/>
          <w:sz w:val="44"/>
          <w:szCs w:val="44"/>
        </w:rPr>
        <w:drawing>
          <wp:anchor distT="0" distB="0" distL="114300" distR="114300" simplePos="0" relativeHeight="251663360" behindDoc="1" locked="0" layoutInCell="1" allowOverlap="1" wp14:anchorId="55381097" wp14:editId="3BE6830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5B0971">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3D09F80F" wp14:editId="03EE85FC">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41A1AB88" w14:textId="4B5B5E16" w:rsidR="00B230A2"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19377EB2" w14:textId="22694B69" w:rsidR="00B230A2"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10, 2024, 6:00 PM</w:t>
                            </w:r>
                          </w:p>
                          <w:p w14:paraId="2E3D96EF" w14:textId="6425EE1C" w:rsidR="00B230A2" w:rsidRPr="005B0971"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w:t>
                            </w:r>
                            <w:r w:rsidRPr="005B097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3D09F80F"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41A1AB88" w14:textId="4B5B5E16" w:rsidR="00B230A2"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19377EB2" w14:textId="22694B69" w:rsidR="00B230A2"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10, 2024, 6:00 PM</w:t>
                      </w:r>
                    </w:p>
                    <w:p w14:paraId="2E3D96EF" w14:textId="6425EE1C" w:rsidR="00B230A2" w:rsidRPr="005B0971" w:rsidRDefault="00B230A2" w:rsidP="00B230A2">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w:t>
                      </w:r>
                      <w:r w:rsidRPr="005B0971">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Murchison, TX 75778</w:t>
                      </w: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CF983C7" wp14:editId="2B95CDE8">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61CD5A19" w14:textId="77777777" w:rsidR="00B230A2" w:rsidRPr="005B0971" w:rsidRDefault="00B230A2" w:rsidP="00B230A2">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CF983C7"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61CD5A19" w14:textId="77777777" w:rsidR="00B230A2" w:rsidRPr="005B0971" w:rsidRDefault="00B230A2" w:rsidP="00B230A2">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66598BD0" wp14:editId="726C32D1">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414A5C28" w14:textId="22B8F6DE" w:rsidR="00B230A2" w:rsidRDefault="00B230A2" w:rsidP="00B230A2">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5F1A93" w14:textId="77777777" w:rsidR="00162B7C" w:rsidRDefault="00162B7C" w:rsidP="00162B7C">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D7DC76" w14:textId="271C8B3D" w:rsidR="00A37B3F" w:rsidRPr="004F1025" w:rsidRDefault="00A37B3F" w:rsidP="006D4467">
      <w:pPr>
        <w:rPr>
          <w:sz w:val="20"/>
          <w:szCs w:val="20"/>
        </w:rPr>
      </w:pPr>
      <w:r w:rsidRPr="004F1025">
        <w:rPr>
          <w:sz w:val="20"/>
          <w:szCs w:val="20"/>
        </w:rPr>
        <w:t>Called to order: 6pm</w:t>
      </w:r>
      <w:r w:rsidR="006D4467" w:rsidRPr="004F1025">
        <w:rPr>
          <w:sz w:val="20"/>
          <w:szCs w:val="20"/>
        </w:rPr>
        <w:t xml:space="preserve">; </w:t>
      </w:r>
      <w:r w:rsidRPr="004F1025">
        <w:rPr>
          <w:sz w:val="20"/>
          <w:szCs w:val="20"/>
        </w:rPr>
        <w:t>Prayer: Torance McClean</w:t>
      </w:r>
      <w:r w:rsidR="006D4467" w:rsidRPr="004F1025">
        <w:rPr>
          <w:sz w:val="20"/>
          <w:szCs w:val="20"/>
        </w:rPr>
        <w:t xml:space="preserve">; </w:t>
      </w:r>
      <w:r w:rsidRPr="004F1025">
        <w:rPr>
          <w:sz w:val="20"/>
          <w:szCs w:val="20"/>
        </w:rPr>
        <w:t xml:space="preserve">Pledge: Jeremy Smith </w:t>
      </w:r>
    </w:p>
    <w:p w14:paraId="72315442" w14:textId="77777777" w:rsidR="00A37B3F" w:rsidRPr="004F1025" w:rsidRDefault="00A37B3F" w:rsidP="00A37B3F">
      <w:pPr>
        <w:rPr>
          <w:sz w:val="20"/>
          <w:szCs w:val="20"/>
        </w:rPr>
      </w:pPr>
      <w:r w:rsidRPr="004F1025">
        <w:rPr>
          <w:sz w:val="20"/>
          <w:szCs w:val="20"/>
        </w:rPr>
        <w:t>Bradley Gray, Torance McClean, Boyd Sauter, Gayle Furlong, Jeremy Smith, Q Wilcox, Steven Hartley</w:t>
      </w:r>
    </w:p>
    <w:p w14:paraId="58274589" w14:textId="1F45A84D" w:rsidR="00A37B3F" w:rsidRPr="004F1025" w:rsidRDefault="00A37B3F" w:rsidP="00A37B3F">
      <w:pPr>
        <w:rPr>
          <w:sz w:val="20"/>
          <w:szCs w:val="20"/>
        </w:rPr>
      </w:pPr>
      <w:r w:rsidRPr="004F1025">
        <w:rPr>
          <w:sz w:val="20"/>
          <w:szCs w:val="20"/>
        </w:rPr>
        <w:t xml:space="preserve">Danny Garza is absent </w:t>
      </w:r>
      <w:r w:rsidR="004F1025" w:rsidRPr="004F1025">
        <w:rPr>
          <w:sz w:val="20"/>
          <w:szCs w:val="20"/>
        </w:rPr>
        <w:t>from the start</w:t>
      </w:r>
      <w:r w:rsidRPr="004F1025">
        <w:rPr>
          <w:sz w:val="20"/>
          <w:szCs w:val="20"/>
        </w:rPr>
        <w:t xml:space="preserve"> of </w:t>
      </w:r>
      <w:r w:rsidR="004F1025" w:rsidRPr="004F1025">
        <w:rPr>
          <w:sz w:val="20"/>
          <w:szCs w:val="20"/>
        </w:rPr>
        <w:t>the meeting</w:t>
      </w:r>
      <w:r w:rsidR="00492B75" w:rsidRPr="004F1025">
        <w:rPr>
          <w:sz w:val="20"/>
          <w:szCs w:val="20"/>
        </w:rPr>
        <w:t>. Danny Garza showed up at 6:37p,</w:t>
      </w:r>
    </w:p>
    <w:p w14:paraId="697A6D6C" w14:textId="77777777" w:rsidR="00A37B3F" w:rsidRPr="004F1025" w:rsidRDefault="00A37B3F" w:rsidP="00A37B3F">
      <w:pPr>
        <w:rPr>
          <w:sz w:val="20"/>
          <w:szCs w:val="20"/>
        </w:rPr>
      </w:pPr>
      <w:r w:rsidRPr="004F1025">
        <w:rPr>
          <w:sz w:val="20"/>
          <w:szCs w:val="20"/>
        </w:rPr>
        <w:t>Connie Haynes, James Hardin, Ann Boyles, Tori Shultz, Anthony Shultz, Lawrence Cotter</w:t>
      </w:r>
    </w:p>
    <w:p w14:paraId="7C7C9BE2" w14:textId="7AA38E5B" w:rsidR="00162B7C" w:rsidRPr="004F1025" w:rsidRDefault="00A37B3F" w:rsidP="00A37B3F">
      <w:pPr>
        <w:rPr>
          <w:b/>
          <w:bCs/>
          <w:sz w:val="20"/>
          <w:szCs w:val="20"/>
        </w:rPr>
      </w:pPr>
      <w:r w:rsidRPr="004F1025">
        <w:rPr>
          <w:b/>
          <w:bCs/>
          <w:sz w:val="20"/>
          <w:szCs w:val="20"/>
        </w:rPr>
        <w:t>Connie Haynes wants minutes online</w:t>
      </w:r>
    </w:p>
    <w:p w14:paraId="034834D9" w14:textId="77777777" w:rsidR="008D60B1" w:rsidRDefault="008D60B1" w:rsidP="00162B7C">
      <w:pPr>
        <w:rPr>
          <w:kern w:val="28"/>
          <w:sz w:val="16"/>
          <w:szCs w:val="16"/>
        </w:rPr>
      </w:pPr>
    </w:p>
    <w:p w14:paraId="7451CE1C" w14:textId="495BD3EC" w:rsidR="008D60B1" w:rsidRPr="004F1025" w:rsidRDefault="00E22F1E" w:rsidP="00162B7C">
      <w:pPr>
        <w:rPr>
          <w:kern w:val="28"/>
          <w:sz w:val="21"/>
          <w:szCs w:val="21"/>
        </w:rPr>
      </w:pPr>
      <w:r w:rsidRPr="004F1025">
        <w:rPr>
          <w:b/>
          <w:bCs/>
          <w:kern w:val="28"/>
          <w:sz w:val="21"/>
          <w:szCs w:val="21"/>
          <w:u w:val="single"/>
        </w:rPr>
        <w:t>Consent Items:</w:t>
      </w:r>
    </w:p>
    <w:p w14:paraId="755177D4" w14:textId="189C7302" w:rsidR="00E22F1E" w:rsidRPr="004F1025" w:rsidRDefault="00E22F1E" w:rsidP="00E22F1E">
      <w:pPr>
        <w:pStyle w:val="ListParagraph"/>
        <w:numPr>
          <w:ilvl w:val="0"/>
          <w:numId w:val="6"/>
        </w:numPr>
        <w:rPr>
          <w:kern w:val="28"/>
          <w:sz w:val="21"/>
          <w:szCs w:val="21"/>
        </w:rPr>
      </w:pPr>
      <w:r w:rsidRPr="004F1025">
        <w:rPr>
          <w:kern w:val="28"/>
          <w:sz w:val="21"/>
          <w:szCs w:val="21"/>
        </w:rPr>
        <w:t>Approve August 2024 financials and Minutes</w:t>
      </w:r>
    </w:p>
    <w:p w14:paraId="61FD6AB1" w14:textId="5AFF98D3" w:rsidR="00A37B3F" w:rsidRPr="004F1025" w:rsidRDefault="00A37B3F" w:rsidP="00A37B3F">
      <w:pPr>
        <w:pStyle w:val="ListParagraph"/>
        <w:numPr>
          <w:ilvl w:val="1"/>
          <w:numId w:val="6"/>
        </w:numPr>
        <w:rPr>
          <w:kern w:val="28"/>
          <w:sz w:val="21"/>
          <w:szCs w:val="21"/>
        </w:rPr>
      </w:pPr>
      <w:r w:rsidRPr="004F1025">
        <w:rPr>
          <w:kern w:val="28"/>
          <w:sz w:val="21"/>
          <w:szCs w:val="21"/>
        </w:rPr>
        <w:t xml:space="preserve">Discrepancy on last </w:t>
      </w:r>
      <w:r w:rsidR="00F477C1" w:rsidRPr="004F1025">
        <w:rPr>
          <w:kern w:val="28"/>
          <w:sz w:val="21"/>
          <w:szCs w:val="21"/>
        </w:rPr>
        <w:t>month’s</w:t>
      </w:r>
      <w:r w:rsidRPr="004F1025">
        <w:rPr>
          <w:kern w:val="28"/>
          <w:sz w:val="21"/>
          <w:szCs w:val="21"/>
        </w:rPr>
        <w:t xml:space="preserve"> minutes on number 10 and 11 motions are backwards. Approved amending minutes. </w:t>
      </w:r>
    </w:p>
    <w:p w14:paraId="230403B9" w14:textId="01EC6210" w:rsidR="00A37B3F" w:rsidRPr="004F1025" w:rsidRDefault="00A37B3F" w:rsidP="00A37B3F">
      <w:pPr>
        <w:pStyle w:val="ListParagraph"/>
        <w:numPr>
          <w:ilvl w:val="1"/>
          <w:numId w:val="6"/>
        </w:numPr>
        <w:rPr>
          <w:kern w:val="28"/>
          <w:sz w:val="21"/>
          <w:szCs w:val="21"/>
        </w:rPr>
      </w:pPr>
      <w:r w:rsidRPr="004F1025">
        <w:rPr>
          <w:kern w:val="28"/>
          <w:sz w:val="21"/>
          <w:szCs w:val="21"/>
        </w:rPr>
        <w:t xml:space="preserve">Why do we have estimated accounts still? Steven Hartley working through meters to find the registers that are not reading. Ones that don’t read on the radio are being looked at. </w:t>
      </w:r>
    </w:p>
    <w:p w14:paraId="52E687ED" w14:textId="1AD25B44" w:rsidR="00A37B3F" w:rsidRPr="004F1025" w:rsidRDefault="00A37B3F" w:rsidP="00A37B3F">
      <w:pPr>
        <w:pStyle w:val="ListParagraph"/>
        <w:numPr>
          <w:ilvl w:val="1"/>
          <w:numId w:val="6"/>
        </w:numPr>
        <w:rPr>
          <w:kern w:val="28"/>
          <w:sz w:val="21"/>
          <w:szCs w:val="21"/>
        </w:rPr>
      </w:pPr>
      <w:r w:rsidRPr="004F1025">
        <w:rPr>
          <w:kern w:val="28"/>
          <w:sz w:val="21"/>
          <w:szCs w:val="21"/>
        </w:rPr>
        <w:t>Gayle Furlong motions to amend minutes august 2024, Jeremy Smith seconds passes</w:t>
      </w:r>
    </w:p>
    <w:p w14:paraId="00A723BE" w14:textId="77777777" w:rsidR="00E22F1E" w:rsidRPr="004F1025" w:rsidRDefault="00E22F1E" w:rsidP="00E22F1E">
      <w:pPr>
        <w:rPr>
          <w:kern w:val="28"/>
          <w:sz w:val="21"/>
          <w:szCs w:val="21"/>
        </w:rPr>
      </w:pPr>
    </w:p>
    <w:p w14:paraId="0569B8E6" w14:textId="2F060308" w:rsidR="00C12E81" w:rsidRPr="004F1025" w:rsidRDefault="00E22F1E" w:rsidP="00C12E81">
      <w:pPr>
        <w:rPr>
          <w:kern w:val="28"/>
          <w:sz w:val="21"/>
          <w:szCs w:val="21"/>
        </w:rPr>
      </w:pPr>
      <w:r w:rsidRPr="004F1025">
        <w:rPr>
          <w:b/>
          <w:bCs/>
          <w:kern w:val="28"/>
          <w:sz w:val="21"/>
          <w:szCs w:val="21"/>
          <w:u w:val="single"/>
        </w:rPr>
        <w:t>Mayors Report:</w:t>
      </w:r>
    </w:p>
    <w:p w14:paraId="1E2925FE" w14:textId="73D906C8" w:rsidR="00C12E81" w:rsidRPr="004F1025" w:rsidRDefault="00C12E81" w:rsidP="00C12E81">
      <w:pPr>
        <w:pStyle w:val="ListParagraph"/>
        <w:numPr>
          <w:ilvl w:val="0"/>
          <w:numId w:val="11"/>
        </w:numPr>
        <w:rPr>
          <w:kern w:val="28"/>
          <w:sz w:val="21"/>
          <w:szCs w:val="21"/>
        </w:rPr>
      </w:pPr>
      <w:r w:rsidRPr="004F1025">
        <w:rPr>
          <w:kern w:val="28"/>
          <w:sz w:val="21"/>
          <w:szCs w:val="21"/>
        </w:rPr>
        <w:t>Fall clean up October 18, 19, and 20</w:t>
      </w:r>
    </w:p>
    <w:p w14:paraId="1AEB0DFF" w14:textId="1301CB05" w:rsidR="00A37B3F" w:rsidRDefault="00A37B3F" w:rsidP="00A37B3F">
      <w:pPr>
        <w:pStyle w:val="ListParagraph"/>
        <w:numPr>
          <w:ilvl w:val="1"/>
          <w:numId w:val="11"/>
        </w:numPr>
        <w:rPr>
          <w:kern w:val="28"/>
          <w:sz w:val="21"/>
          <w:szCs w:val="21"/>
        </w:rPr>
      </w:pPr>
      <w:r w:rsidRPr="004F1025">
        <w:rPr>
          <w:kern w:val="28"/>
          <w:sz w:val="21"/>
          <w:szCs w:val="21"/>
        </w:rPr>
        <w:t>Times Friday 1 to 5pm, Saturday 10a to 5p, Sunday 1p to 5p maintenance will work it. Open to city residents first and at the end will open to others not in city limits</w:t>
      </w:r>
    </w:p>
    <w:p w14:paraId="5AC9DA76" w14:textId="77777777" w:rsidR="004F1025" w:rsidRPr="004F1025" w:rsidRDefault="004F1025" w:rsidP="004F1025">
      <w:pPr>
        <w:rPr>
          <w:kern w:val="28"/>
          <w:sz w:val="21"/>
          <w:szCs w:val="21"/>
        </w:rPr>
      </w:pPr>
    </w:p>
    <w:p w14:paraId="7F8DE45C" w14:textId="5E0659BD" w:rsidR="00C12E81" w:rsidRPr="004F1025" w:rsidRDefault="00A37B3F" w:rsidP="00C12E81">
      <w:pPr>
        <w:pStyle w:val="ListParagraph"/>
        <w:numPr>
          <w:ilvl w:val="0"/>
          <w:numId w:val="11"/>
        </w:numPr>
        <w:rPr>
          <w:kern w:val="28"/>
          <w:sz w:val="21"/>
          <w:szCs w:val="21"/>
        </w:rPr>
      </w:pPr>
      <w:r w:rsidRPr="004F1025">
        <w:rPr>
          <w:kern w:val="28"/>
          <w:sz w:val="21"/>
          <w:szCs w:val="21"/>
        </w:rPr>
        <w:t>Q Wilcox going to conference</w:t>
      </w:r>
    </w:p>
    <w:p w14:paraId="02A96D83" w14:textId="6C7923F5" w:rsidR="00A37B3F" w:rsidRPr="004F1025" w:rsidRDefault="00A37B3F" w:rsidP="00A37B3F">
      <w:pPr>
        <w:pStyle w:val="ListParagraph"/>
        <w:numPr>
          <w:ilvl w:val="1"/>
          <w:numId w:val="11"/>
        </w:numPr>
        <w:rPr>
          <w:kern w:val="28"/>
          <w:sz w:val="21"/>
          <w:szCs w:val="21"/>
        </w:rPr>
      </w:pPr>
      <w:r w:rsidRPr="004F1025">
        <w:rPr>
          <w:kern w:val="28"/>
          <w:sz w:val="21"/>
          <w:szCs w:val="21"/>
        </w:rPr>
        <w:t>TML conference October 8 – 11, informative and helpful. We have confirmed that he can take minutes through video conference</w:t>
      </w:r>
    </w:p>
    <w:p w14:paraId="755EC7A2" w14:textId="41668CE3" w:rsidR="00E22F1E" w:rsidRPr="004F1025" w:rsidRDefault="00E22F1E" w:rsidP="00E22F1E">
      <w:pPr>
        <w:rPr>
          <w:kern w:val="28"/>
          <w:sz w:val="21"/>
          <w:szCs w:val="21"/>
        </w:rPr>
      </w:pPr>
    </w:p>
    <w:p w14:paraId="10F9D947" w14:textId="4100A395" w:rsidR="00E22F1E" w:rsidRPr="004F1025" w:rsidRDefault="00E22F1E" w:rsidP="00E22F1E">
      <w:pPr>
        <w:rPr>
          <w:b/>
          <w:bCs/>
          <w:kern w:val="28"/>
          <w:sz w:val="21"/>
          <w:szCs w:val="21"/>
          <w:u w:val="single"/>
        </w:rPr>
      </w:pPr>
      <w:r w:rsidRPr="004F1025">
        <w:rPr>
          <w:b/>
          <w:bCs/>
          <w:kern w:val="28"/>
          <w:sz w:val="21"/>
          <w:szCs w:val="21"/>
          <w:u w:val="single"/>
        </w:rPr>
        <w:t>Water Report by Steven Hartley</w:t>
      </w:r>
      <w:r w:rsidR="00A37B3F" w:rsidRPr="004F1025">
        <w:rPr>
          <w:b/>
          <w:bCs/>
          <w:kern w:val="28"/>
          <w:sz w:val="21"/>
          <w:szCs w:val="21"/>
          <w:u w:val="single"/>
        </w:rPr>
        <w:t xml:space="preserve">: </w:t>
      </w:r>
    </w:p>
    <w:p w14:paraId="50A35710" w14:textId="24FE1736" w:rsidR="00A37B3F" w:rsidRPr="004F1025" w:rsidRDefault="00A37B3F" w:rsidP="00E22F1E">
      <w:pPr>
        <w:rPr>
          <w:kern w:val="28"/>
          <w:sz w:val="21"/>
          <w:szCs w:val="21"/>
        </w:rPr>
      </w:pPr>
      <w:r w:rsidRPr="004F1025">
        <w:rPr>
          <w:kern w:val="28"/>
          <w:sz w:val="21"/>
          <w:szCs w:val="21"/>
        </w:rPr>
        <w:t>Water system running normal, tree root 773, 31 hit line both boil notice. One left on 31 waiting on parts to be completed end of this week or next. 773</w:t>
      </w:r>
      <w:r w:rsidR="004F1025" w:rsidRPr="004F1025">
        <w:rPr>
          <w:kern w:val="28"/>
          <w:sz w:val="21"/>
          <w:szCs w:val="21"/>
        </w:rPr>
        <w:t xml:space="preserve"> lift</w:t>
      </w:r>
      <w:r w:rsidRPr="004F1025">
        <w:rPr>
          <w:kern w:val="28"/>
          <w:sz w:val="21"/>
          <w:szCs w:val="21"/>
        </w:rPr>
        <w:t xml:space="preserve"> station had an alarm this month. The code to clear the calls is given. It didn’t overflow. 3</w:t>
      </w:r>
      <w:r w:rsidRPr="004F1025">
        <w:rPr>
          <w:kern w:val="28"/>
          <w:sz w:val="21"/>
          <w:szCs w:val="21"/>
          <w:vertAlign w:val="superscript"/>
        </w:rPr>
        <w:t>rd</w:t>
      </w:r>
      <w:r w:rsidRPr="004F1025">
        <w:rPr>
          <w:kern w:val="28"/>
          <w:sz w:val="21"/>
          <w:szCs w:val="21"/>
        </w:rPr>
        <w:t xml:space="preserve"> and murphy </w:t>
      </w:r>
      <w:r w:rsidR="00F477C1" w:rsidRPr="004F1025">
        <w:rPr>
          <w:kern w:val="28"/>
          <w:sz w:val="21"/>
          <w:szCs w:val="21"/>
        </w:rPr>
        <w:t>seem</w:t>
      </w:r>
      <w:r w:rsidRPr="004F1025">
        <w:rPr>
          <w:kern w:val="28"/>
          <w:sz w:val="21"/>
          <w:szCs w:val="21"/>
        </w:rPr>
        <w:t xml:space="preserve"> to work </w:t>
      </w:r>
      <w:r w:rsidR="00F477C1" w:rsidRPr="004F1025">
        <w:rPr>
          <w:kern w:val="28"/>
          <w:sz w:val="21"/>
          <w:szCs w:val="21"/>
        </w:rPr>
        <w:t>itself</w:t>
      </w:r>
      <w:r w:rsidRPr="004F1025">
        <w:rPr>
          <w:kern w:val="28"/>
          <w:sz w:val="21"/>
          <w:szCs w:val="21"/>
        </w:rPr>
        <w:t xml:space="preserve"> out. Exxon is still being pumped, twice a week with</w:t>
      </w:r>
      <w:r w:rsidR="00E32B70" w:rsidRPr="004F1025">
        <w:rPr>
          <w:kern w:val="28"/>
          <w:sz w:val="21"/>
          <w:szCs w:val="21"/>
        </w:rPr>
        <w:t xml:space="preserve"> pumping hasn’t clogged. The two barrels will be picked up Wednesday. </w:t>
      </w:r>
      <w:r w:rsidR="00F477C1" w:rsidRPr="004F1025">
        <w:rPr>
          <w:kern w:val="28"/>
          <w:sz w:val="21"/>
          <w:szCs w:val="21"/>
        </w:rPr>
        <w:t>The sink</w:t>
      </w:r>
      <w:r w:rsidR="00E32B70" w:rsidRPr="004F1025">
        <w:rPr>
          <w:kern w:val="28"/>
          <w:sz w:val="21"/>
          <w:szCs w:val="21"/>
        </w:rPr>
        <w:t xml:space="preserve"> hole is due from 90 blowing out. </w:t>
      </w:r>
    </w:p>
    <w:p w14:paraId="579CA5A1" w14:textId="77777777" w:rsidR="00E22F1E" w:rsidRPr="004F1025" w:rsidRDefault="00E22F1E" w:rsidP="00E22F1E">
      <w:pPr>
        <w:rPr>
          <w:kern w:val="28"/>
          <w:sz w:val="21"/>
          <w:szCs w:val="21"/>
        </w:rPr>
      </w:pPr>
    </w:p>
    <w:p w14:paraId="7E677336" w14:textId="46C53EDB" w:rsidR="00E22F1E" w:rsidRPr="004F1025" w:rsidRDefault="00E22F1E" w:rsidP="00E22F1E">
      <w:pPr>
        <w:rPr>
          <w:kern w:val="28"/>
          <w:sz w:val="21"/>
          <w:szCs w:val="21"/>
        </w:rPr>
      </w:pPr>
      <w:r w:rsidRPr="004F1025">
        <w:rPr>
          <w:b/>
          <w:bCs/>
          <w:kern w:val="28"/>
          <w:sz w:val="21"/>
          <w:szCs w:val="21"/>
          <w:u w:val="single"/>
        </w:rPr>
        <w:t>Old Business:</w:t>
      </w:r>
    </w:p>
    <w:p w14:paraId="3276F636" w14:textId="6D3BE7C2" w:rsidR="00E22F1E" w:rsidRPr="004F1025" w:rsidRDefault="00E22F1E" w:rsidP="00E22F1E">
      <w:pPr>
        <w:pStyle w:val="ListParagraph"/>
        <w:numPr>
          <w:ilvl w:val="0"/>
          <w:numId w:val="8"/>
        </w:numPr>
        <w:rPr>
          <w:kern w:val="28"/>
          <w:sz w:val="21"/>
          <w:szCs w:val="21"/>
        </w:rPr>
      </w:pPr>
      <w:r w:rsidRPr="004F1025">
        <w:rPr>
          <w:kern w:val="28"/>
          <w:sz w:val="21"/>
          <w:szCs w:val="21"/>
        </w:rPr>
        <w:t>Discuss tabled review of usage for the ballfield</w:t>
      </w:r>
    </w:p>
    <w:p w14:paraId="5359A417" w14:textId="0C082541" w:rsidR="00E32B70" w:rsidRPr="004F1025" w:rsidRDefault="00E32B70" w:rsidP="005C52E3">
      <w:pPr>
        <w:pStyle w:val="ListParagraph"/>
        <w:numPr>
          <w:ilvl w:val="1"/>
          <w:numId w:val="8"/>
        </w:numPr>
        <w:rPr>
          <w:kern w:val="28"/>
          <w:sz w:val="21"/>
          <w:szCs w:val="21"/>
        </w:rPr>
      </w:pPr>
      <w:r w:rsidRPr="004F1025">
        <w:rPr>
          <w:kern w:val="28"/>
          <w:sz w:val="21"/>
          <w:szCs w:val="21"/>
        </w:rPr>
        <w:t xml:space="preserve">A draft of a field usage in packets that the city could use to allow others </w:t>
      </w:r>
      <w:r w:rsidR="006D4467" w:rsidRPr="004F1025">
        <w:rPr>
          <w:kern w:val="28"/>
          <w:sz w:val="21"/>
          <w:szCs w:val="21"/>
        </w:rPr>
        <w:t>to use</w:t>
      </w:r>
      <w:r w:rsidRPr="004F1025">
        <w:rPr>
          <w:kern w:val="28"/>
          <w:sz w:val="21"/>
          <w:szCs w:val="21"/>
        </w:rPr>
        <w:t xml:space="preserve"> the field. We won’t know if something is damaged or not unless we happen to drive by when </w:t>
      </w:r>
      <w:r w:rsidR="006D4467" w:rsidRPr="004F1025">
        <w:rPr>
          <w:kern w:val="28"/>
          <w:sz w:val="21"/>
          <w:szCs w:val="21"/>
        </w:rPr>
        <w:t>it</w:t>
      </w:r>
      <w:r w:rsidRPr="004F1025">
        <w:rPr>
          <w:kern w:val="28"/>
          <w:sz w:val="21"/>
          <w:szCs w:val="21"/>
        </w:rPr>
        <w:t xml:space="preserve"> </w:t>
      </w:r>
      <w:r w:rsidR="006D4467" w:rsidRPr="004F1025">
        <w:rPr>
          <w:kern w:val="28"/>
          <w:sz w:val="21"/>
          <w:szCs w:val="21"/>
        </w:rPr>
        <w:t xml:space="preserve">is </w:t>
      </w:r>
      <w:r w:rsidRPr="004F1025">
        <w:rPr>
          <w:kern w:val="28"/>
          <w:sz w:val="21"/>
          <w:szCs w:val="21"/>
        </w:rPr>
        <w:t xml:space="preserve">happening. Team people will not operate the concession stand. It will be run by the city. If the field gets used a </w:t>
      </w:r>
      <w:r w:rsidR="006D4467" w:rsidRPr="004F1025">
        <w:rPr>
          <w:kern w:val="28"/>
          <w:sz w:val="21"/>
          <w:szCs w:val="21"/>
        </w:rPr>
        <w:t>lot,</w:t>
      </w:r>
      <w:r w:rsidRPr="004F1025">
        <w:rPr>
          <w:kern w:val="28"/>
          <w:sz w:val="21"/>
          <w:szCs w:val="21"/>
        </w:rPr>
        <w:t xml:space="preserve"> we could hire someone to run it. $50 for game rental; can </w:t>
      </w:r>
      <w:r w:rsidR="006D4467" w:rsidRPr="004F1025">
        <w:rPr>
          <w:kern w:val="28"/>
          <w:sz w:val="21"/>
          <w:szCs w:val="21"/>
        </w:rPr>
        <w:lastRenderedPageBreak/>
        <w:t>change it</w:t>
      </w:r>
      <w:r w:rsidRPr="004F1025">
        <w:rPr>
          <w:kern w:val="28"/>
          <w:sz w:val="21"/>
          <w:szCs w:val="21"/>
        </w:rPr>
        <w:t xml:space="preserve"> </w:t>
      </w:r>
      <w:r w:rsidR="006D4467" w:rsidRPr="004F1025">
        <w:rPr>
          <w:kern w:val="28"/>
          <w:sz w:val="21"/>
          <w:szCs w:val="21"/>
        </w:rPr>
        <w:t>later</w:t>
      </w:r>
      <w:r w:rsidRPr="004F1025">
        <w:rPr>
          <w:kern w:val="28"/>
          <w:sz w:val="21"/>
          <w:szCs w:val="21"/>
        </w:rPr>
        <w:t xml:space="preserve"> if needed. Get Q Wilcox to order signs, no smoking, alcohol, responsible for injury. Walk in entrances remained unlocked big gate will stay locked. When </w:t>
      </w:r>
      <w:r w:rsidR="006D4467" w:rsidRPr="004F1025">
        <w:rPr>
          <w:kern w:val="28"/>
          <w:sz w:val="21"/>
          <w:szCs w:val="21"/>
        </w:rPr>
        <w:t>it’s</w:t>
      </w:r>
      <w:r w:rsidRPr="004F1025">
        <w:rPr>
          <w:kern w:val="28"/>
          <w:sz w:val="21"/>
          <w:szCs w:val="21"/>
        </w:rPr>
        <w:t xml:space="preserve"> all said and done </w:t>
      </w:r>
      <w:r w:rsidR="006D4467" w:rsidRPr="004F1025">
        <w:rPr>
          <w:kern w:val="28"/>
          <w:sz w:val="21"/>
          <w:szCs w:val="21"/>
        </w:rPr>
        <w:t>get to the</w:t>
      </w:r>
      <w:r w:rsidRPr="004F1025">
        <w:rPr>
          <w:kern w:val="28"/>
          <w:sz w:val="21"/>
          <w:szCs w:val="21"/>
        </w:rPr>
        <w:t xml:space="preserve"> internet. Bathrooms and concessions will remain closed. </w:t>
      </w:r>
      <w:r w:rsidR="006D4467" w:rsidRPr="004F1025">
        <w:rPr>
          <w:kern w:val="28"/>
          <w:sz w:val="21"/>
          <w:szCs w:val="21"/>
        </w:rPr>
        <w:t>Leave it</w:t>
      </w:r>
      <w:r w:rsidRPr="004F1025">
        <w:rPr>
          <w:kern w:val="28"/>
          <w:sz w:val="21"/>
          <w:szCs w:val="21"/>
        </w:rPr>
        <w:t xml:space="preserve"> open 24 hours unless it starts getting abused. Right before we </w:t>
      </w:r>
      <w:r w:rsidR="004F1025" w:rsidRPr="004F1025">
        <w:rPr>
          <w:kern w:val="28"/>
          <w:sz w:val="21"/>
          <w:szCs w:val="21"/>
        </w:rPr>
        <w:t>renovated it</w:t>
      </w:r>
      <w:r w:rsidRPr="004F1025">
        <w:rPr>
          <w:kern w:val="28"/>
          <w:sz w:val="21"/>
          <w:szCs w:val="21"/>
        </w:rPr>
        <w:t xml:space="preserve"> there was a dirt bike on the field but </w:t>
      </w:r>
      <w:r w:rsidR="004F1025" w:rsidRPr="004F1025">
        <w:rPr>
          <w:kern w:val="28"/>
          <w:sz w:val="21"/>
          <w:szCs w:val="21"/>
        </w:rPr>
        <w:t>were</w:t>
      </w:r>
      <w:r w:rsidRPr="004F1025">
        <w:rPr>
          <w:kern w:val="28"/>
          <w:sz w:val="21"/>
          <w:szCs w:val="21"/>
        </w:rPr>
        <w:t xml:space="preserve"> told its not permitted. The school is waiting to see where we are going with them playing on the field</w:t>
      </w:r>
      <w:r w:rsidR="006D4467" w:rsidRPr="004F1025">
        <w:rPr>
          <w:kern w:val="28"/>
          <w:sz w:val="21"/>
          <w:szCs w:val="21"/>
        </w:rPr>
        <w:t>. If</w:t>
      </w:r>
      <w:r w:rsidRPr="004F1025">
        <w:rPr>
          <w:kern w:val="28"/>
          <w:sz w:val="21"/>
          <w:szCs w:val="21"/>
        </w:rPr>
        <w:t xml:space="preserve"> they have a team this year it will be discussed at that time. </w:t>
      </w:r>
      <w:r w:rsidR="005C52E3" w:rsidRPr="004F1025">
        <w:rPr>
          <w:kern w:val="28"/>
          <w:sz w:val="21"/>
          <w:szCs w:val="21"/>
        </w:rPr>
        <w:t xml:space="preserve">As of now some Athens teams are looking to use it as </w:t>
      </w:r>
      <w:r w:rsidR="006D4467" w:rsidRPr="004F1025">
        <w:rPr>
          <w:kern w:val="28"/>
          <w:sz w:val="21"/>
          <w:szCs w:val="21"/>
        </w:rPr>
        <w:t>well as</w:t>
      </w:r>
      <w:r w:rsidR="005C52E3" w:rsidRPr="004F1025">
        <w:rPr>
          <w:kern w:val="28"/>
          <w:sz w:val="21"/>
          <w:szCs w:val="21"/>
        </w:rPr>
        <w:t xml:space="preserve"> other towns around Murchison.</w:t>
      </w:r>
    </w:p>
    <w:p w14:paraId="5F57D98B" w14:textId="650E7CC3" w:rsidR="005C52E3" w:rsidRDefault="005C52E3" w:rsidP="005C52E3">
      <w:pPr>
        <w:pStyle w:val="ListParagraph"/>
        <w:numPr>
          <w:ilvl w:val="2"/>
          <w:numId w:val="8"/>
        </w:numPr>
        <w:rPr>
          <w:kern w:val="28"/>
          <w:sz w:val="21"/>
          <w:szCs w:val="21"/>
        </w:rPr>
      </w:pPr>
      <w:r w:rsidRPr="004F1025">
        <w:rPr>
          <w:kern w:val="28"/>
          <w:sz w:val="21"/>
          <w:szCs w:val="21"/>
        </w:rPr>
        <w:t>Boyd Sauter motions to move forward as presented, Torance McClean seconds; passes unanimously</w:t>
      </w:r>
    </w:p>
    <w:p w14:paraId="3F970796" w14:textId="77777777" w:rsidR="004F1025" w:rsidRPr="004F1025" w:rsidRDefault="004F1025" w:rsidP="004F1025">
      <w:pPr>
        <w:rPr>
          <w:kern w:val="28"/>
          <w:sz w:val="21"/>
          <w:szCs w:val="21"/>
        </w:rPr>
      </w:pPr>
    </w:p>
    <w:p w14:paraId="7309DA09" w14:textId="60DB67F1" w:rsidR="007D6271" w:rsidRPr="004F1025" w:rsidRDefault="007D6271" w:rsidP="00E22F1E">
      <w:pPr>
        <w:pStyle w:val="ListParagraph"/>
        <w:numPr>
          <w:ilvl w:val="0"/>
          <w:numId w:val="8"/>
        </w:numPr>
        <w:rPr>
          <w:kern w:val="28"/>
          <w:sz w:val="21"/>
          <w:szCs w:val="21"/>
        </w:rPr>
      </w:pPr>
      <w:r w:rsidRPr="004F1025">
        <w:rPr>
          <w:kern w:val="28"/>
          <w:sz w:val="21"/>
          <w:szCs w:val="21"/>
        </w:rPr>
        <w:t>Discuss City Secretary salary</w:t>
      </w:r>
    </w:p>
    <w:p w14:paraId="478DB94B" w14:textId="447AA7B1" w:rsidR="005C52E3" w:rsidRPr="004F1025" w:rsidRDefault="004F1025" w:rsidP="005C52E3">
      <w:pPr>
        <w:pStyle w:val="ListParagraph"/>
        <w:numPr>
          <w:ilvl w:val="1"/>
          <w:numId w:val="8"/>
        </w:numPr>
        <w:rPr>
          <w:kern w:val="28"/>
          <w:sz w:val="21"/>
          <w:szCs w:val="21"/>
        </w:rPr>
      </w:pPr>
      <w:r w:rsidRPr="004F1025">
        <w:rPr>
          <w:kern w:val="28"/>
          <w:sz w:val="21"/>
          <w:szCs w:val="21"/>
        </w:rPr>
        <w:t>The new</w:t>
      </w:r>
      <w:r w:rsidR="005C52E3" w:rsidRPr="004F1025">
        <w:rPr>
          <w:kern w:val="28"/>
          <w:sz w:val="21"/>
          <w:szCs w:val="21"/>
        </w:rPr>
        <w:t xml:space="preserve"> threshold amount as of January 1 $</w:t>
      </w:r>
      <w:r>
        <w:rPr>
          <w:kern w:val="28"/>
          <w:sz w:val="21"/>
          <w:szCs w:val="21"/>
        </w:rPr>
        <w:t xml:space="preserve">1128 </w:t>
      </w:r>
      <w:r w:rsidR="005C52E3" w:rsidRPr="004F1025">
        <w:rPr>
          <w:kern w:val="28"/>
          <w:sz w:val="21"/>
          <w:szCs w:val="21"/>
        </w:rPr>
        <w:t xml:space="preserve">the difference is $12968 </w:t>
      </w:r>
      <w:r>
        <w:rPr>
          <w:kern w:val="28"/>
          <w:sz w:val="21"/>
          <w:szCs w:val="21"/>
        </w:rPr>
        <w:t>more than current per year</w:t>
      </w:r>
      <w:r w:rsidR="005C52E3" w:rsidRPr="004F1025">
        <w:rPr>
          <w:kern w:val="28"/>
          <w:sz w:val="21"/>
          <w:szCs w:val="21"/>
        </w:rPr>
        <w:t>. 390 hours of overtime to reach that mark in overtime. 60 hours of potential overtime vs changing the salary. Paying overtime is the better option, anything worked over 40 hours</w:t>
      </w:r>
    </w:p>
    <w:p w14:paraId="6F2F4C51" w14:textId="0BD6E8DC" w:rsidR="005C52E3" w:rsidRPr="004F1025" w:rsidRDefault="005C52E3" w:rsidP="005C52E3">
      <w:pPr>
        <w:pStyle w:val="ListParagraph"/>
        <w:numPr>
          <w:ilvl w:val="2"/>
          <w:numId w:val="8"/>
        </w:numPr>
        <w:rPr>
          <w:kern w:val="28"/>
          <w:sz w:val="21"/>
          <w:szCs w:val="21"/>
        </w:rPr>
      </w:pPr>
      <w:r w:rsidRPr="004F1025">
        <w:rPr>
          <w:kern w:val="28"/>
          <w:sz w:val="21"/>
          <w:szCs w:val="21"/>
        </w:rPr>
        <w:t>Torance McClean motions to go with the overtime, Jeremy Smith seconds; passes unanimously</w:t>
      </w:r>
    </w:p>
    <w:p w14:paraId="24CF5A9C" w14:textId="77777777" w:rsidR="007D6271" w:rsidRPr="004F1025" w:rsidRDefault="007D6271" w:rsidP="006D4467">
      <w:pPr>
        <w:pStyle w:val="ListParagraph"/>
        <w:rPr>
          <w:kern w:val="28"/>
          <w:sz w:val="21"/>
          <w:szCs w:val="21"/>
        </w:rPr>
      </w:pPr>
    </w:p>
    <w:p w14:paraId="0DCBB81A" w14:textId="77777777" w:rsidR="00E22F1E" w:rsidRPr="004F1025" w:rsidRDefault="00E22F1E" w:rsidP="00E22F1E">
      <w:pPr>
        <w:rPr>
          <w:kern w:val="28"/>
          <w:sz w:val="21"/>
          <w:szCs w:val="21"/>
        </w:rPr>
      </w:pPr>
    </w:p>
    <w:p w14:paraId="3BBD6914" w14:textId="1B2A3056" w:rsidR="00E22F1E" w:rsidRPr="004F1025" w:rsidRDefault="00E22F1E" w:rsidP="00E22F1E">
      <w:pPr>
        <w:rPr>
          <w:kern w:val="28"/>
          <w:sz w:val="21"/>
          <w:szCs w:val="21"/>
        </w:rPr>
      </w:pPr>
      <w:r w:rsidRPr="004F1025">
        <w:rPr>
          <w:b/>
          <w:bCs/>
          <w:kern w:val="28"/>
          <w:sz w:val="21"/>
          <w:szCs w:val="21"/>
          <w:u w:val="single"/>
        </w:rPr>
        <w:t>New Business:</w:t>
      </w:r>
    </w:p>
    <w:p w14:paraId="0CEAE89E" w14:textId="5A762B94" w:rsidR="00E22F1E" w:rsidRPr="004F1025" w:rsidRDefault="00E22F1E" w:rsidP="00E22F1E">
      <w:pPr>
        <w:pStyle w:val="ListParagraph"/>
        <w:numPr>
          <w:ilvl w:val="0"/>
          <w:numId w:val="9"/>
        </w:numPr>
        <w:rPr>
          <w:kern w:val="28"/>
          <w:sz w:val="21"/>
          <w:szCs w:val="21"/>
        </w:rPr>
      </w:pPr>
      <w:r w:rsidRPr="004F1025">
        <w:rPr>
          <w:kern w:val="28"/>
          <w:sz w:val="21"/>
          <w:szCs w:val="21"/>
        </w:rPr>
        <w:t>Cancel of Election</w:t>
      </w:r>
    </w:p>
    <w:p w14:paraId="7BDC7751" w14:textId="0017CE86" w:rsidR="005C52E3" w:rsidRPr="004F1025" w:rsidRDefault="005C52E3" w:rsidP="005C52E3">
      <w:pPr>
        <w:pStyle w:val="ListParagraph"/>
        <w:numPr>
          <w:ilvl w:val="1"/>
          <w:numId w:val="9"/>
        </w:numPr>
        <w:rPr>
          <w:kern w:val="28"/>
          <w:sz w:val="21"/>
          <w:szCs w:val="21"/>
        </w:rPr>
      </w:pPr>
      <w:r w:rsidRPr="004F1025">
        <w:rPr>
          <w:kern w:val="28"/>
          <w:sz w:val="21"/>
          <w:szCs w:val="21"/>
        </w:rPr>
        <w:t xml:space="preserve">We only had two people apply for </w:t>
      </w:r>
      <w:r w:rsidR="006D4467" w:rsidRPr="004F1025">
        <w:rPr>
          <w:kern w:val="28"/>
          <w:sz w:val="21"/>
          <w:szCs w:val="21"/>
        </w:rPr>
        <w:t>council,</w:t>
      </w:r>
      <w:r w:rsidRPr="004F1025">
        <w:rPr>
          <w:kern w:val="28"/>
          <w:sz w:val="21"/>
          <w:szCs w:val="21"/>
        </w:rPr>
        <w:t xml:space="preserve"> so we do not need to have an election. Dana Joslin and Bobbette. </w:t>
      </w:r>
      <w:r w:rsidR="006D4467" w:rsidRPr="004F1025">
        <w:rPr>
          <w:kern w:val="28"/>
          <w:sz w:val="21"/>
          <w:szCs w:val="21"/>
        </w:rPr>
        <w:t>Whereas</w:t>
      </w:r>
      <w:r w:rsidRPr="004F1025">
        <w:rPr>
          <w:kern w:val="28"/>
          <w:sz w:val="21"/>
          <w:szCs w:val="21"/>
        </w:rPr>
        <w:t xml:space="preserve"> the first one needs to </w:t>
      </w:r>
      <w:r w:rsidR="006D4467" w:rsidRPr="004F1025">
        <w:rPr>
          <w:kern w:val="28"/>
          <w:sz w:val="21"/>
          <w:szCs w:val="21"/>
        </w:rPr>
        <w:t>change</w:t>
      </w:r>
      <w:r w:rsidRPr="004F1025">
        <w:rPr>
          <w:kern w:val="28"/>
          <w:sz w:val="21"/>
          <w:szCs w:val="21"/>
        </w:rPr>
        <w:t xml:space="preserve">. Will get with </w:t>
      </w:r>
      <w:r w:rsidR="006D4467" w:rsidRPr="004F1025">
        <w:rPr>
          <w:kern w:val="28"/>
          <w:sz w:val="21"/>
          <w:szCs w:val="21"/>
        </w:rPr>
        <w:t>Paula</w:t>
      </w:r>
      <w:r w:rsidRPr="004F1025">
        <w:rPr>
          <w:kern w:val="28"/>
          <w:sz w:val="21"/>
          <w:szCs w:val="21"/>
        </w:rPr>
        <w:t xml:space="preserve"> about when they can get sworn in</w:t>
      </w:r>
    </w:p>
    <w:p w14:paraId="532A2DF6" w14:textId="151D7703" w:rsidR="005C52E3" w:rsidRDefault="005C52E3" w:rsidP="005C52E3">
      <w:pPr>
        <w:pStyle w:val="ListParagraph"/>
        <w:numPr>
          <w:ilvl w:val="2"/>
          <w:numId w:val="9"/>
        </w:numPr>
        <w:rPr>
          <w:kern w:val="28"/>
          <w:sz w:val="21"/>
          <w:szCs w:val="21"/>
        </w:rPr>
      </w:pPr>
      <w:r w:rsidRPr="004F1025">
        <w:rPr>
          <w:kern w:val="28"/>
          <w:sz w:val="21"/>
          <w:szCs w:val="21"/>
        </w:rPr>
        <w:t xml:space="preserve">Torance McClean motions accept resolution modifying the four to two, Gayle Furlong seconds; </w:t>
      </w:r>
      <w:r w:rsidR="00492B75" w:rsidRPr="004F1025">
        <w:rPr>
          <w:kern w:val="28"/>
          <w:sz w:val="21"/>
          <w:szCs w:val="21"/>
        </w:rPr>
        <w:t xml:space="preserve">passes </w:t>
      </w:r>
      <w:r w:rsidR="006D4467" w:rsidRPr="004F1025">
        <w:rPr>
          <w:kern w:val="28"/>
          <w:sz w:val="21"/>
          <w:szCs w:val="21"/>
        </w:rPr>
        <w:t>unanimously</w:t>
      </w:r>
    </w:p>
    <w:p w14:paraId="3CEBDCE9" w14:textId="77777777" w:rsidR="004F1025" w:rsidRPr="004F1025" w:rsidRDefault="004F1025" w:rsidP="004F1025">
      <w:pPr>
        <w:rPr>
          <w:kern w:val="28"/>
          <w:sz w:val="21"/>
          <w:szCs w:val="21"/>
        </w:rPr>
      </w:pPr>
    </w:p>
    <w:p w14:paraId="06B2D45A" w14:textId="537623FE" w:rsidR="00E22F1E" w:rsidRPr="004F1025" w:rsidRDefault="00E22F1E" w:rsidP="00E22F1E">
      <w:pPr>
        <w:pStyle w:val="ListParagraph"/>
        <w:numPr>
          <w:ilvl w:val="0"/>
          <w:numId w:val="9"/>
        </w:numPr>
        <w:rPr>
          <w:kern w:val="28"/>
          <w:sz w:val="21"/>
          <w:szCs w:val="21"/>
        </w:rPr>
      </w:pPr>
      <w:r w:rsidRPr="004F1025">
        <w:rPr>
          <w:kern w:val="28"/>
          <w:sz w:val="21"/>
          <w:szCs w:val="21"/>
        </w:rPr>
        <w:t xml:space="preserve">TML Ballot </w:t>
      </w:r>
    </w:p>
    <w:p w14:paraId="3B761D13" w14:textId="39631580" w:rsidR="00492B75" w:rsidRDefault="006D4467" w:rsidP="00492B75">
      <w:pPr>
        <w:pStyle w:val="ListParagraph"/>
        <w:numPr>
          <w:ilvl w:val="1"/>
          <w:numId w:val="9"/>
        </w:numPr>
        <w:rPr>
          <w:kern w:val="28"/>
          <w:sz w:val="21"/>
          <w:szCs w:val="21"/>
        </w:rPr>
      </w:pPr>
      <w:r w:rsidRPr="004F1025">
        <w:rPr>
          <w:kern w:val="28"/>
          <w:sz w:val="21"/>
          <w:szCs w:val="21"/>
        </w:rPr>
        <w:t>The board</w:t>
      </w:r>
      <w:r w:rsidR="00492B75" w:rsidRPr="004F1025">
        <w:rPr>
          <w:kern w:val="28"/>
          <w:sz w:val="21"/>
          <w:szCs w:val="21"/>
        </w:rPr>
        <w:t xml:space="preserve"> of </w:t>
      </w:r>
      <w:r w:rsidRPr="004F1025">
        <w:rPr>
          <w:kern w:val="28"/>
          <w:sz w:val="21"/>
          <w:szCs w:val="21"/>
        </w:rPr>
        <w:t>trustees</w:t>
      </w:r>
      <w:r w:rsidR="00492B75" w:rsidRPr="004F1025">
        <w:rPr>
          <w:kern w:val="28"/>
          <w:sz w:val="21"/>
          <w:szCs w:val="21"/>
        </w:rPr>
        <w:t xml:space="preserve"> collectively </w:t>
      </w:r>
      <w:r w:rsidRPr="004F1025">
        <w:rPr>
          <w:kern w:val="28"/>
          <w:sz w:val="21"/>
          <w:szCs w:val="21"/>
        </w:rPr>
        <w:t>must</w:t>
      </w:r>
      <w:r w:rsidR="00492B75" w:rsidRPr="004F1025">
        <w:rPr>
          <w:kern w:val="28"/>
          <w:sz w:val="21"/>
          <w:szCs w:val="21"/>
        </w:rPr>
        <w:t xml:space="preserve"> vote for each. Each council member will vote on their own and turn into Q Wilcox for </w:t>
      </w:r>
      <w:r w:rsidRPr="004F1025">
        <w:rPr>
          <w:kern w:val="28"/>
          <w:sz w:val="21"/>
          <w:szCs w:val="21"/>
        </w:rPr>
        <w:t>the city</w:t>
      </w:r>
      <w:r w:rsidR="00492B75" w:rsidRPr="004F1025">
        <w:rPr>
          <w:kern w:val="28"/>
          <w:sz w:val="21"/>
          <w:szCs w:val="21"/>
        </w:rPr>
        <w:t xml:space="preserve"> vote. Currently </w:t>
      </w:r>
      <w:r w:rsidRPr="004F1025">
        <w:rPr>
          <w:kern w:val="28"/>
          <w:sz w:val="21"/>
          <w:szCs w:val="21"/>
        </w:rPr>
        <w:t>the board</w:t>
      </w:r>
      <w:r w:rsidR="00492B75" w:rsidRPr="004F1025">
        <w:rPr>
          <w:kern w:val="28"/>
          <w:sz w:val="21"/>
          <w:szCs w:val="21"/>
        </w:rPr>
        <w:t xml:space="preserve"> of directors </w:t>
      </w:r>
      <w:r w:rsidRPr="004F1025">
        <w:rPr>
          <w:kern w:val="28"/>
          <w:sz w:val="21"/>
          <w:szCs w:val="21"/>
        </w:rPr>
        <w:t>serves</w:t>
      </w:r>
      <w:r w:rsidR="00492B75" w:rsidRPr="004F1025">
        <w:rPr>
          <w:kern w:val="28"/>
          <w:sz w:val="21"/>
          <w:szCs w:val="21"/>
        </w:rPr>
        <w:t xml:space="preserve"> </w:t>
      </w:r>
      <w:r w:rsidRPr="004F1025">
        <w:rPr>
          <w:kern w:val="28"/>
          <w:sz w:val="21"/>
          <w:szCs w:val="21"/>
        </w:rPr>
        <w:t>one-year</w:t>
      </w:r>
      <w:r w:rsidR="00492B75" w:rsidRPr="004F1025">
        <w:rPr>
          <w:kern w:val="28"/>
          <w:sz w:val="21"/>
          <w:szCs w:val="21"/>
        </w:rPr>
        <w:t xml:space="preserve"> terms. Hallsville Mayor is currently president. </w:t>
      </w:r>
    </w:p>
    <w:p w14:paraId="5CF267EC" w14:textId="77777777" w:rsidR="004F1025" w:rsidRPr="004F1025" w:rsidRDefault="004F1025" w:rsidP="004F1025">
      <w:pPr>
        <w:rPr>
          <w:kern w:val="28"/>
          <w:sz w:val="21"/>
          <w:szCs w:val="21"/>
        </w:rPr>
      </w:pPr>
    </w:p>
    <w:p w14:paraId="69A7F2E7" w14:textId="3B515D72" w:rsidR="00E22F1E" w:rsidRPr="004F1025" w:rsidRDefault="00E22F1E" w:rsidP="00E22F1E">
      <w:pPr>
        <w:pStyle w:val="ListParagraph"/>
        <w:numPr>
          <w:ilvl w:val="0"/>
          <w:numId w:val="9"/>
        </w:numPr>
        <w:rPr>
          <w:kern w:val="28"/>
          <w:sz w:val="21"/>
          <w:szCs w:val="21"/>
        </w:rPr>
      </w:pPr>
      <w:r w:rsidRPr="004F1025">
        <w:rPr>
          <w:kern w:val="28"/>
          <w:sz w:val="21"/>
          <w:szCs w:val="21"/>
        </w:rPr>
        <w:t>Tori Shultz building permit</w:t>
      </w:r>
    </w:p>
    <w:p w14:paraId="5E22DB54" w14:textId="2679935C" w:rsidR="00492B75" w:rsidRPr="004F1025" w:rsidRDefault="00492B75" w:rsidP="00492B75">
      <w:pPr>
        <w:pStyle w:val="ListParagraph"/>
        <w:numPr>
          <w:ilvl w:val="1"/>
          <w:numId w:val="9"/>
        </w:numPr>
        <w:rPr>
          <w:kern w:val="28"/>
          <w:sz w:val="21"/>
          <w:szCs w:val="21"/>
        </w:rPr>
      </w:pPr>
      <w:r w:rsidRPr="004F1025">
        <w:rPr>
          <w:kern w:val="28"/>
          <w:sz w:val="21"/>
          <w:szCs w:val="21"/>
        </w:rPr>
        <w:t xml:space="preserve">Double wide 2300 square foot, where the old barn across from James Hardin home. Culvert is 15x30; advised to put rock on it for traffic. Under </w:t>
      </w:r>
      <w:r w:rsidR="006D4467" w:rsidRPr="004F1025">
        <w:rPr>
          <w:kern w:val="28"/>
          <w:sz w:val="21"/>
          <w:szCs w:val="21"/>
        </w:rPr>
        <w:t>pinning,</w:t>
      </w:r>
      <w:r w:rsidRPr="004F1025">
        <w:rPr>
          <w:kern w:val="28"/>
          <w:sz w:val="21"/>
          <w:szCs w:val="21"/>
        </w:rPr>
        <w:t xml:space="preserve"> Steven Hartley asks with culvert do they want the water line encased in case of break. Planning on getting it in the next six months, home from Champion Homes. Will get </w:t>
      </w:r>
      <w:r w:rsidR="006D4467" w:rsidRPr="004F1025">
        <w:rPr>
          <w:kern w:val="28"/>
          <w:sz w:val="21"/>
          <w:szCs w:val="21"/>
        </w:rPr>
        <w:t>the invoice</w:t>
      </w:r>
      <w:r w:rsidRPr="004F1025">
        <w:rPr>
          <w:kern w:val="28"/>
          <w:sz w:val="21"/>
          <w:szCs w:val="21"/>
        </w:rPr>
        <w:t xml:space="preserve"> sent to Q Wilcox this evening. </w:t>
      </w:r>
    </w:p>
    <w:p w14:paraId="53CB73DE" w14:textId="0BF45DE3" w:rsidR="00492B75" w:rsidRDefault="00492B75" w:rsidP="00492B75">
      <w:pPr>
        <w:pStyle w:val="ListParagraph"/>
        <w:numPr>
          <w:ilvl w:val="2"/>
          <w:numId w:val="9"/>
        </w:numPr>
        <w:rPr>
          <w:kern w:val="28"/>
          <w:sz w:val="21"/>
          <w:szCs w:val="21"/>
        </w:rPr>
      </w:pPr>
      <w:r w:rsidRPr="004F1025">
        <w:rPr>
          <w:kern w:val="28"/>
          <w:sz w:val="21"/>
          <w:szCs w:val="21"/>
        </w:rPr>
        <w:t xml:space="preserve">Torance McClean motioned to accept </w:t>
      </w:r>
      <w:r w:rsidR="006D4467" w:rsidRPr="004F1025">
        <w:rPr>
          <w:kern w:val="28"/>
          <w:sz w:val="21"/>
          <w:szCs w:val="21"/>
        </w:rPr>
        <w:t>permit;</w:t>
      </w:r>
      <w:r w:rsidRPr="004F1025">
        <w:rPr>
          <w:kern w:val="28"/>
          <w:sz w:val="21"/>
          <w:szCs w:val="21"/>
        </w:rPr>
        <w:t xml:space="preserve"> Jeremy Smith seconded; passed unanimously</w:t>
      </w:r>
    </w:p>
    <w:p w14:paraId="628F2DF0" w14:textId="77777777" w:rsidR="004F1025" w:rsidRDefault="004F1025" w:rsidP="004F1025">
      <w:pPr>
        <w:rPr>
          <w:kern w:val="28"/>
          <w:sz w:val="21"/>
          <w:szCs w:val="21"/>
        </w:rPr>
      </w:pPr>
    </w:p>
    <w:p w14:paraId="67F097BF" w14:textId="77777777" w:rsidR="004F1025" w:rsidRPr="004F1025" w:rsidRDefault="004F1025" w:rsidP="004F1025">
      <w:pPr>
        <w:rPr>
          <w:kern w:val="28"/>
          <w:sz w:val="21"/>
          <w:szCs w:val="21"/>
        </w:rPr>
      </w:pPr>
    </w:p>
    <w:p w14:paraId="76063EB9" w14:textId="7C58F02D" w:rsidR="007D6271" w:rsidRPr="004F1025" w:rsidRDefault="00A012C5" w:rsidP="00E22F1E">
      <w:pPr>
        <w:pStyle w:val="ListParagraph"/>
        <w:numPr>
          <w:ilvl w:val="0"/>
          <w:numId w:val="9"/>
        </w:numPr>
        <w:rPr>
          <w:kern w:val="28"/>
          <w:sz w:val="21"/>
          <w:szCs w:val="21"/>
        </w:rPr>
      </w:pPr>
      <w:r w:rsidRPr="004F1025">
        <w:rPr>
          <w:kern w:val="28"/>
          <w:sz w:val="21"/>
          <w:szCs w:val="21"/>
        </w:rPr>
        <w:lastRenderedPageBreak/>
        <w:t>Discuss charging Michael Kennedy for line break</w:t>
      </w:r>
    </w:p>
    <w:p w14:paraId="74840435" w14:textId="77777777" w:rsidR="00A77467" w:rsidRPr="004F1025" w:rsidRDefault="00A77467" w:rsidP="00A77467">
      <w:pPr>
        <w:pStyle w:val="ListParagraph"/>
        <w:numPr>
          <w:ilvl w:val="1"/>
          <w:numId w:val="9"/>
        </w:numPr>
        <w:rPr>
          <w:kern w:val="28"/>
          <w:sz w:val="21"/>
          <w:szCs w:val="21"/>
        </w:rPr>
      </w:pPr>
      <w:r w:rsidRPr="004F1025">
        <w:rPr>
          <w:kern w:val="28"/>
          <w:sz w:val="21"/>
          <w:szCs w:val="21"/>
        </w:rPr>
        <w:t xml:space="preserve">No call made to Texas811, city is out for parts and labor totaling $800.00. </w:t>
      </w:r>
    </w:p>
    <w:p w14:paraId="4ED905EA" w14:textId="76C4BC98" w:rsidR="00A77467" w:rsidRPr="004F1025" w:rsidRDefault="00A77467" w:rsidP="00A77467">
      <w:pPr>
        <w:pStyle w:val="ListParagraph"/>
        <w:numPr>
          <w:ilvl w:val="2"/>
          <w:numId w:val="9"/>
        </w:numPr>
        <w:rPr>
          <w:kern w:val="28"/>
          <w:sz w:val="21"/>
          <w:szCs w:val="21"/>
        </w:rPr>
      </w:pPr>
      <w:r w:rsidRPr="004F1025">
        <w:rPr>
          <w:kern w:val="28"/>
          <w:sz w:val="21"/>
          <w:szCs w:val="21"/>
        </w:rPr>
        <w:t>Gayle Furlong motions to send bill from the City to Michael Kennedy for the incident along with a warning that non-payment will result in water service being turned off, Torance McClean seconds; passes unanimously</w:t>
      </w:r>
    </w:p>
    <w:p w14:paraId="12A49446" w14:textId="77777777" w:rsidR="00A77467" w:rsidRPr="004F1025" w:rsidRDefault="00A77467" w:rsidP="00A77467">
      <w:pPr>
        <w:pStyle w:val="ListParagraph"/>
        <w:ind w:left="1440"/>
        <w:rPr>
          <w:kern w:val="28"/>
          <w:sz w:val="21"/>
          <w:szCs w:val="21"/>
        </w:rPr>
      </w:pPr>
    </w:p>
    <w:p w14:paraId="27B99ED8" w14:textId="7654DD42" w:rsidR="001115CB" w:rsidRPr="004F1025" w:rsidRDefault="001115CB" w:rsidP="001115CB">
      <w:pPr>
        <w:rPr>
          <w:kern w:val="28"/>
          <w:sz w:val="21"/>
          <w:szCs w:val="21"/>
        </w:rPr>
      </w:pPr>
      <w:r w:rsidRPr="004F1025">
        <w:rPr>
          <w:kern w:val="28"/>
          <w:sz w:val="21"/>
          <w:szCs w:val="21"/>
        </w:rPr>
        <w:t>Next meeting October 8</w:t>
      </w:r>
      <w:r w:rsidR="00A77467" w:rsidRPr="004F1025">
        <w:rPr>
          <w:kern w:val="28"/>
          <w:sz w:val="21"/>
          <w:szCs w:val="21"/>
        </w:rPr>
        <w:t>, 2024,</w:t>
      </w:r>
      <w:r w:rsidRPr="004F1025">
        <w:rPr>
          <w:kern w:val="28"/>
          <w:sz w:val="21"/>
          <w:szCs w:val="21"/>
        </w:rPr>
        <w:t xml:space="preserve"> 6</w:t>
      </w:r>
      <w:r w:rsidR="00A77467" w:rsidRPr="004F1025">
        <w:rPr>
          <w:kern w:val="28"/>
          <w:sz w:val="21"/>
          <w:szCs w:val="21"/>
        </w:rPr>
        <w:t xml:space="preserve"> pm</w:t>
      </w:r>
    </w:p>
    <w:p w14:paraId="17FE6A42" w14:textId="77777777" w:rsidR="001115CB" w:rsidRPr="004F1025" w:rsidRDefault="001115CB" w:rsidP="001115CB">
      <w:pPr>
        <w:rPr>
          <w:kern w:val="28"/>
          <w:sz w:val="21"/>
          <w:szCs w:val="21"/>
        </w:rPr>
      </w:pPr>
    </w:p>
    <w:p w14:paraId="11D699BE" w14:textId="13FA7798" w:rsidR="001115CB" w:rsidRDefault="001115CB" w:rsidP="001115CB">
      <w:pPr>
        <w:rPr>
          <w:kern w:val="28"/>
          <w:sz w:val="21"/>
          <w:szCs w:val="21"/>
        </w:rPr>
      </w:pPr>
      <w:r w:rsidRPr="004F1025">
        <w:rPr>
          <w:kern w:val="28"/>
          <w:sz w:val="21"/>
          <w:szCs w:val="21"/>
        </w:rPr>
        <w:t>Boyd Sauter motions to adjourn. Jeremy Smith seconds</w:t>
      </w:r>
      <w:r w:rsidR="00A77467" w:rsidRPr="004F1025">
        <w:rPr>
          <w:kern w:val="28"/>
          <w:sz w:val="21"/>
          <w:szCs w:val="21"/>
        </w:rPr>
        <w:t>; passes unanimously at</w:t>
      </w:r>
      <w:r w:rsidRPr="004F1025">
        <w:rPr>
          <w:kern w:val="28"/>
          <w:sz w:val="21"/>
          <w:szCs w:val="21"/>
        </w:rPr>
        <w:t xml:space="preserve"> 652p</w:t>
      </w:r>
      <w:r w:rsidR="004F1025">
        <w:rPr>
          <w:kern w:val="28"/>
          <w:sz w:val="21"/>
          <w:szCs w:val="21"/>
        </w:rPr>
        <w:t>m</w:t>
      </w:r>
    </w:p>
    <w:p w14:paraId="20A8BCCF" w14:textId="77777777" w:rsidR="004F1025" w:rsidRDefault="004F1025" w:rsidP="001115CB">
      <w:pPr>
        <w:rPr>
          <w:kern w:val="28"/>
          <w:sz w:val="21"/>
          <w:szCs w:val="21"/>
        </w:rPr>
      </w:pPr>
    </w:p>
    <w:p w14:paraId="74637E36" w14:textId="77777777" w:rsidR="004F1025" w:rsidRDefault="004F1025" w:rsidP="001115CB">
      <w:pPr>
        <w:rPr>
          <w:kern w:val="28"/>
          <w:sz w:val="21"/>
          <w:szCs w:val="21"/>
        </w:rPr>
      </w:pPr>
    </w:p>
    <w:p w14:paraId="6C18AAF6" w14:textId="6BF6AF8C" w:rsidR="004F1025" w:rsidRDefault="004F1025" w:rsidP="001115CB">
      <w:pPr>
        <w:rPr>
          <w:kern w:val="28"/>
          <w:sz w:val="21"/>
          <w:szCs w:val="21"/>
        </w:rPr>
      </w:pPr>
      <w:r>
        <w:rPr>
          <w:kern w:val="28"/>
          <w:sz w:val="21"/>
          <w:szCs w:val="21"/>
        </w:rPr>
        <w:t xml:space="preserve">Approved on: </w:t>
      </w:r>
      <w:r>
        <w:rPr>
          <w:kern w:val="28"/>
          <w:sz w:val="21"/>
          <w:szCs w:val="21"/>
        </w:rPr>
        <w:tab/>
      </w:r>
      <w:r>
        <w:rPr>
          <w:kern w:val="28"/>
          <w:sz w:val="21"/>
          <w:szCs w:val="21"/>
        </w:rPr>
        <w:tab/>
        <w:t>Posted on:</w:t>
      </w:r>
    </w:p>
    <w:p w14:paraId="71B4E539" w14:textId="77777777" w:rsidR="004F1025" w:rsidRDefault="004F1025" w:rsidP="001115CB">
      <w:pPr>
        <w:rPr>
          <w:kern w:val="28"/>
          <w:sz w:val="21"/>
          <w:szCs w:val="21"/>
        </w:rPr>
      </w:pPr>
    </w:p>
    <w:p w14:paraId="4F815A77" w14:textId="77777777" w:rsidR="004F1025" w:rsidRDefault="004F1025" w:rsidP="001115CB">
      <w:pPr>
        <w:rPr>
          <w:kern w:val="28"/>
          <w:sz w:val="21"/>
          <w:szCs w:val="21"/>
        </w:rPr>
      </w:pPr>
    </w:p>
    <w:p w14:paraId="16C04F3D" w14:textId="1A7F79DA" w:rsidR="004F1025" w:rsidRDefault="004F1025" w:rsidP="001115CB">
      <w:pPr>
        <w:rPr>
          <w:kern w:val="28"/>
          <w:sz w:val="21"/>
          <w:szCs w:val="21"/>
        </w:rPr>
      </w:pPr>
      <w:r>
        <w:rPr>
          <w:kern w:val="28"/>
          <w:sz w:val="21"/>
          <w:szCs w:val="21"/>
        </w:rPr>
        <w:t>___________________________</w:t>
      </w:r>
      <w:r>
        <w:rPr>
          <w:kern w:val="28"/>
          <w:sz w:val="21"/>
          <w:szCs w:val="21"/>
        </w:rPr>
        <w:tab/>
      </w:r>
      <w:r>
        <w:rPr>
          <w:kern w:val="28"/>
          <w:sz w:val="21"/>
          <w:szCs w:val="21"/>
        </w:rPr>
        <w:tab/>
      </w:r>
      <w:r>
        <w:rPr>
          <w:kern w:val="28"/>
          <w:sz w:val="21"/>
          <w:szCs w:val="21"/>
        </w:rPr>
        <w:tab/>
        <w:t>_________________________</w:t>
      </w:r>
    </w:p>
    <w:p w14:paraId="67AD62E8" w14:textId="2038C7E2" w:rsidR="004F1025" w:rsidRDefault="004F1025" w:rsidP="001115CB">
      <w:pPr>
        <w:rPr>
          <w:kern w:val="28"/>
          <w:sz w:val="21"/>
          <w:szCs w:val="21"/>
        </w:rPr>
      </w:pPr>
      <w:r>
        <w:rPr>
          <w:kern w:val="28"/>
          <w:sz w:val="21"/>
          <w:szCs w:val="21"/>
        </w:rPr>
        <w:t>Q Wilcox</w:t>
      </w:r>
      <w:r>
        <w:rPr>
          <w:kern w:val="28"/>
          <w:sz w:val="21"/>
          <w:szCs w:val="21"/>
        </w:rPr>
        <w:tab/>
      </w:r>
      <w:r>
        <w:rPr>
          <w:kern w:val="28"/>
          <w:sz w:val="21"/>
          <w:szCs w:val="21"/>
        </w:rPr>
        <w:tab/>
      </w:r>
      <w:r>
        <w:rPr>
          <w:kern w:val="28"/>
          <w:sz w:val="21"/>
          <w:szCs w:val="21"/>
        </w:rPr>
        <w:tab/>
      </w:r>
      <w:r>
        <w:rPr>
          <w:kern w:val="28"/>
          <w:sz w:val="21"/>
          <w:szCs w:val="21"/>
        </w:rPr>
        <w:tab/>
      </w:r>
      <w:r>
        <w:rPr>
          <w:kern w:val="28"/>
          <w:sz w:val="21"/>
          <w:szCs w:val="21"/>
        </w:rPr>
        <w:tab/>
        <w:t>Bradley Gray</w:t>
      </w:r>
    </w:p>
    <w:p w14:paraId="0141B8B3" w14:textId="1058CF9B" w:rsidR="004F1025" w:rsidRPr="004F1025" w:rsidRDefault="004F1025" w:rsidP="001115CB">
      <w:pPr>
        <w:rPr>
          <w:kern w:val="28"/>
          <w:sz w:val="21"/>
          <w:szCs w:val="21"/>
        </w:rPr>
      </w:pPr>
      <w:r>
        <w:rPr>
          <w:kern w:val="28"/>
          <w:sz w:val="21"/>
          <w:szCs w:val="21"/>
        </w:rPr>
        <w:t>City Secretary</w:t>
      </w:r>
      <w:r>
        <w:rPr>
          <w:kern w:val="28"/>
          <w:sz w:val="21"/>
          <w:szCs w:val="21"/>
        </w:rPr>
        <w:tab/>
      </w:r>
      <w:r>
        <w:rPr>
          <w:kern w:val="28"/>
          <w:sz w:val="21"/>
          <w:szCs w:val="21"/>
        </w:rPr>
        <w:tab/>
      </w:r>
      <w:r>
        <w:rPr>
          <w:kern w:val="28"/>
          <w:sz w:val="21"/>
          <w:szCs w:val="21"/>
        </w:rPr>
        <w:tab/>
      </w:r>
      <w:r>
        <w:rPr>
          <w:kern w:val="28"/>
          <w:sz w:val="21"/>
          <w:szCs w:val="21"/>
        </w:rPr>
        <w:tab/>
      </w:r>
      <w:r>
        <w:rPr>
          <w:kern w:val="28"/>
          <w:sz w:val="21"/>
          <w:szCs w:val="21"/>
        </w:rPr>
        <w:tab/>
        <w:t>Mayor</w:t>
      </w:r>
    </w:p>
    <w:sectPr w:rsidR="004F1025" w:rsidRPr="004F1025" w:rsidSect="00B230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64C9C" w14:textId="77777777" w:rsidR="00345E5A" w:rsidRDefault="00345E5A" w:rsidP="004F1025">
      <w:pPr>
        <w:spacing w:line="240" w:lineRule="auto"/>
      </w:pPr>
      <w:r>
        <w:separator/>
      </w:r>
    </w:p>
  </w:endnote>
  <w:endnote w:type="continuationSeparator" w:id="0">
    <w:p w14:paraId="07C2E68C" w14:textId="77777777" w:rsidR="00345E5A" w:rsidRDefault="00345E5A" w:rsidP="004F1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F56C8" w14:textId="77777777" w:rsidR="00345E5A" w:rsidRDefault="00345E5A" w:rsidP="004F1025">
      <w:pPr>
        <w:spacing w:line="240" w:lineRule="auto"/>
      </w:pPr>
      <w:r>
        <w:separator/>
      </w:r>
    </w:p>
  </w:footnote>
  <w:footnote w:type="continuationSeparator" w:id="0">
    <w:p w14:paraId="0914D13E" w14:textId="77777777" w:rsidR="00345E5A" w:rsidRDefault="00345E5A" w:rsidP="004F10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D1D"/>
    <w:multiLevelType w:val="hybridMultilevel"/>
    <w:tmpl w:val="98C6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97F28"/>
    <w:multiLevelType w:val="hybridMultilevel"/>
    <w:tmpl w:val="7E32D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25023"/>
    <w:multiLevelType w:val="hybridMultilevel"/>
    <w:tmpl w:val="C8641E8C"/>
    <w:lvl w:ilvl="0" w:tplc="89FE450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C0529"/>
    <w:multiLevelType w:val="hybridMultilevel"/>
    <w:tmpl w:val="746271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81A81"/>
    <w:multiLevelType w:val="hybridMultilevel"/>
    <w:tmpl w:val="F7FC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B82E5E"/>
    <w:multiLevelType w:val="hybridMultilevel"/>
    <w:tmpl w:val="A4561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A7534"/>
    <w:multiLevelType w:val="hybridMultilevel"/>
    <w:tmpl w:val="78A6F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A6EED"/>
    <w:multiLevelType w:val="hybridMultilevel"/>
    <w:tmpl w:val="FFD07BC4"/>
    <w:lvl w:ilvl="0" w:tplc="69A0A46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5762B"/>
    <w:multiLevelType w:val="hybridMultilevel"/>
    <w:tmpl w:val="1604D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820212">
    <w:abstractNumId w:val="9"/>
  </w:num>
  <w:num w:numId="2" w16cid:durableId="128475023">
    <w:abstractNumId w:val="1"/>
  </w:num>
  <w:num w:numId="3" w16cid:durableId="882904064">
    <w:abstractNumId w:val="5"/>
  </w:num>
  <w:num w:numId="4" w16cid:durableId="1887175988">
    <w:abstractNumId w:val="2"/>
  </w:num>
  <w:num w:numId="5" w16cid:durableId="1102915488">
    <w:abstractNumId w:val="0"/>
  </w:num>
  <w:num w:numId="6" w16cid:durableId="906570837">
    <w:abstractNumId w:val="3"/>
  </w:num>
  <w:num w:numId="7" w16cid:durableId="996494345">
    <w:abstractNumId w:val="7"/>
  </w:num>
  <w:num w:numId="8" w16cid:durableId="209193889">
    <w:abstractNumId w:val="6"/>
  </w:num>
  <w:num w:numId="9" w16cid:durableId="170918302">
    <w:abstractNumId w:val="4"/>
  </w:num>
  <w:num w:numId="10" w16cid:durableId="609512749">
    <w:abstractNumId w:val="8"/>
  </w:num>
  <w:num w:numId="11" w16cid:durableId="1898201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A2"/>
    <w:rsid w:val="001115CB"/>
    <w:rsid w:val="00162B7C"/>
    <w:rsid w:val="00345E5A"/>
    <w:rsid w:val="00401FBD"/>
    <w:rsid w:val="00492B75"/>
    <w:rsid w:val="004A5101"/>
    <w:rsid w:val="004F1025"/>
    <w:rsid w:val="005C52E3"/>
    <w:rsid w:val="006D4467"/>
    <w:rsid w:val="007D6271"/>
    <w:rsid w:val="008D60B1"/>
    <w:rsid w:val="009C3F39"/>
    <w:rsid w:val="00A012C5"/>
    <w:rsid w:val="00A37B3F"/>
    <w:rsid w:val="00A55751"/>
    <w:rsid w:val="00A77467"/>
    <w:rsid w:val="00B230A2"/>
    <w:rsid w:val="00B9087A"/>
    <w:rsid w:val="00BF7CAA"/>
    <w:rsid w:val="00C12E81"/>
    <w:rsid w:val="00E20FD5"/>
    <w:rsid w:val="00E22F1E"/>
    <w:rsid w:val="00E32B70"/>
    <w:rsid w:val="00E7795C"/>
    <w:rsid w:val="00F477C1"/>
    <w:rsid w:val="00F87E53"/>
    <w:rsid w:val="00FD3F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AC630"/>
  <w15:chartTrackingRefBased/>
  <w15:docId w15:val="{7B911DE8-79BB-4F27-A8A6-0AD0A3A1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0A2"/>
  </w:style>
  <w:style w:type="paragraph" w:styleId="Heading1">
    <w:name w:val="heading 1"/>
    <w:basedOn w:val="Normal"/>
    <w:next w:val="Normal"/>
    <w:link w:val="Heading1Char"/>
    <w:uiPriority w:val="9"/>
    <w:qFormat/>
    <w:rsid w:val="00B23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0A2"/>
    <w:rPr>
      <w:rFonts w:eastAsiaTheme="majorEastAsia" w:cstheme="majorBidi"/>
      <w:color w:val="272727" w:themeColor="text1" w:themeTint="D8"/>
    </w:rPr>
  </w:style>
  <w:style w:type="paragraph" w:styleId="Title">
    <w:name w:val="Title"/>
    <w:basedOn w:val="Normal"/>
    <w:next w:val="Normal"/>
    <w:link w:val="TitleChar"/>
    <w:uiPriority w:val="10"/>
    <w:qFormat/>
    <w:rsid w:val="00B23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0A2"/>
    <w:pPr>
      <w:spacing w:before="160"/>
      <w:jc w:val="center"/>
    </w:pPr>
    <w:rPr>
      <w:i/>
      <w:iCs/>
      <w:color w:val="404040" w:themeColor="text1" w:themeTint="BF"/>
    </w:rPr>
  </w:style>
  <w:style w:type="character" w:customStyle="1" w:styleId="QuoteChar">
    <w:name w:val="Quote Char"/>
    <w:basedOn w:val="DefaultParagraphFont"/>
    <w:link w:val="Quote"/>
    <w:uiPriority w:val="29"/>
    <w:rsid w:val="00B230A2"/>
    <w:rPr>
      <w:i/>
      <w:iCs/>
      <w:color w:val="404040" w:themeColor="text1" w:themeTint="BF"/>
    </w:rPr>
  </w:style>
  <w:style w:type="paragraph" w:styleId="ListParagraph">
    <w:name w:val="List Paragraph"/>
    <w:basedOn w:val="Normal"/>
    <w:uiPriority w:val="34"/>
    <w:qFormat/>
    <w:rsid w:val="00B230A2"/>
    <w:pPr>
      <w:ind w:left="720"/>
      <w:contextualSpacing/>
    </w:pPr>
  </w:style>
  <w:style w:type="character" w:styleId="IntenseEmphasis">
    <w:name w:val="Intense Emphasis"/>
    <w:basedOn w:val="DefaultParagraphFont"/>
    <w:uiPriority w:val="21"/>
    <w:qFormat/>
    <w:rsid w:val="00B230A2"/>
    <w:rPr>
      <w:i/>
      <w:iCs/>
      <w:color w:val="0F4761" w:themeColor="accent1" w:themeShade="BF"/>
    </w:rPr>
  </w:style>
  <w:style w:type="paragraph" w:styleId="IntenseQuote">
    <w:name w:val="Intense Quote"/>
    <w:basedOn w:val="Normal"/>
    <w:next w:val="Normal"/>
    <w:link w:val="IntenseQuoteChar"/>
    <w:uiPriority w:val="30"/>
    <w:qFormat/>
    <w:rsid w:val="00B23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0A2"/>
    <w:rPr>
      <w:i/>
      <w:iCs/>
      <w:color w:val="0F4761" w:themeColor="accent1" w:themeShade="BF"/>
    </w:rPr>
  </w:style>
  <w:style w:type="character" w:styleId="IntenseReference">
    <w:name w:val="Intense Reference"/>
    <w:basedOn w:val="DefaultParagraphFont"/>
    <w:uiPriority w:val="32"/>
    <w:qFormat/>
    <w:rsid w:val="00B230A2"/>
    <w:rPr>
      <w:b/>
      <w:bCs/>
      <w:smallCaps/>
      <w:color w:val="0F4761" w:themeColor="accent1" w:themeShade="BF"/>
      <w:spacing w:val="5"/>
    </w:rPr>
  </w:style>
  <w:style w:type="paragraph" w:styleId="NoSpacing">
    <w:name w:val="No Spacing"/>
    <w:uiPriority w:val="1"/>
    <w:qFormat/>
    <w:rsid w:val="00B230A2"/>
    <w:pPr>
      <w:spacing w:line="240" w:lineRule="auto"/>
    </w:pPr>
  </w:style>
  <w:style w:type="paragraph" w:styleId="Header">
    <w:name w:val="header"/>
    <w:basedOn w:val="Normal"/>
    <w:link w:val="HeaderChar"/>
    <w:uiPriority w:val="99"/>
    <w:unhideWhenUsed/>
    <w:rsid w:val="004F1025"/>
    <w:pPr>
      <w:tabs>
        <w:tab w:val="center" w:pos="4680"/>
        <w:tab w:val="right" w:pos="9360"/>
      </w:tabs>
      <w:spacing w:line="240" w:lineRule="auto"/>
    </w:pPr>
  </w:style>
  <w:style w:type="character" w:customStyle="1" w:styleId="HeaderChar">
    <w:name w:val="Header Char"/>
    <w:basedOn w:val="DefaultParagraphFont"/>
    <w:link w:val="Header"/>
    <w:uiPriority w:val="99"/>
    <w:rsid w:val="004F1025"/>
  </w:style>
  <w:style w:type="paragraph" w:styleId="Footer">
    <w:name w:val="footer"/>
    <w:basedOn w:val="Normal"/>
    <w:link w:val="FooterChar"/>
    <w:uiPriority w:val="99"/>
    <w:unhideWhenUsed/>
    <w:rsid w:val="004F1025"/>
    <w:pPr>
      <w:tabs>
        <w:tab w:val="center" w:pos="4680"/>
        <w:tab w:val="right" w:pos="9360"/>
      </w:tabs>
      <w:spacing w:line="240" w:lineRule="auto"/>
    </w:pPr>
  </w:style>
  <w:style w:type="character" w:customStyle="1" w:styleId="FooterChar">
    <w:name w:val="Footer Char"/>
    <w:basedOn w:val="DefaultParagraphFont"/>
    <w:link w:val="Footer"/>
    <w:uiPriority w:val="99"/>
    <w:rsid w:val="004F1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5</cp:revision>
  <cp:lastPrinted>2024-09-04T16:31:00Z</cp:lastPrinted>
  <dcterms:created xsi:type="dcterms:W3CDTF">2024-09-13T19:21:00Z</dcterms:created>
  <dcterms:modified xsi:type="dcterms:W3CDTF">2024-09-19T17:40:00Z</dcterms:modified>
</cp:coreProperties>
</file>