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32A4A" w14:textId="134EE872" w:rsidR="00B230A2" w:rsidRDefault="00B230A2" w:rsidP="00B230A2">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noProof/>
          <w:color w:val="000000" w:themeColor="text1"/>
          <w:sz w:val="44"/>
          <w:szCs w:val="44"/>
        </w:rPr>
        <w:drawing>
          <wp:anchor distT="0" distB="0" distL="114300" distR="114300" simplePos="0" relativeHeight="251663360" behindDoc="1" locked="0" layoutInCell="1" allowOverlap="1" wp14:anchorId="55381097" wp14:editId="3BE68306">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5B0971">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3D09F80F" wp14:editId="03EE85FC">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41A1AB88" w14:textId="4B5B5E16" w:rsidR="00B230A2" w:rsidRDefault="00B230A2" w:rsidP="00B230A2">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19377EB2" w14:textId="22694B69" w:rsidR="00B230A2" w:rsidRDefault="00B230A2" w:rsidP="00B230A2">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10, 2024, 6:00 PM</w:t>
                            </w:r>
                          </w:p>
                          <w:p w14:paraId="2E3D96EF" w14:textId="6425EE1C" w:rsidR="00B230A2" w:rsidRPr="005B0971" w:rsidRDefault="00B230A2" w:rsidP="00B230A2">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w:t>
                            </w:r>
                            <w:r w:rsidRPr="005B0971">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3D09F80F"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41A1AB88" w14:textId="4B5B5E16" w:rsidR="00B230A2" w:rsidRDefault="00B230A2" w:rsidP="00B230A2">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19377EB2" w14:textId="22694B69" w:rsidR="00B230A2" w:rsidRDefault="00B230A2" w:rsidP="00B230A2">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10, 2024, 6:00 PM</w:t>
                      </w:r>
                    </w:p>
                    <w:p w14:paraId="2E3D96EF" w14:textId="6425EE1C" w:rsidR="00B230A2" w:rsidRPr="005B0971" w:rsidRDefault="00B230A2" w:rsidP="00B230A2">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w:t>
                      </w:r>
                      <w:r w:rsidRPr="005B0971">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Murchison, TX 75778</w:t>
                      </w: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7CF983C7" wp14:editId="2B95CDE8">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61CD5A19" w14:textId="77777777" w:rsidR="00B230A2" w:rsidRPr="005B0971" w:rsidRDefault="00B230A2" w:rsidP="00B230A2">
                            <w:pPr>
                              <w:jc w:val="center"/>
                              <w:rPr>
                                <w:rFonts w:ascii="BatangChe" w:eastAsia="BatangChe" w:hAnsi="BatangChe"/>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0971">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7CF983C7"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61CD5A19" w14:textId="77777777" w:rsidR="00B230A2" w:rsidRPr="005B0971" w:rsidRDefault="00B230A2" w:rsidP="00B230A2">
                      <w:pPr>
                        <w:jc w:val="center"/>
                        <w:rPr>
                          <w:rFonts w:ascii="BatangChe" w:eastAsia="BatangChe" w:hAnsi="BatangChe"/>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0971">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66598BD0" wp14:editId="726C32D1">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414A5C28" w14:textId="22B8F6DE" w:rsidR="00B230A2" w:rsidRDefault="00B230A2" w:rsidP="00B230A2">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5F1A93" w14:textId="77777777" w:rsidR="00162B7C" w:rsidRDefault="00162B7C" w:rsidP="00162B7C">
      <w:pP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0ECAE5" w14:textId="56B9EBA4" w:rsidR="00162B7C" w:rsidRDefault="00162B7C" w:rsidP="00162B7C">
      <w:pPr>
        <w:rPr>
          <w:sz w:val="16"/>
          <w:szCs w:val="16"/>
        </w:rPr>
      </w:pPr>
      <w:r>
        <w:rPr>
          <w:sz w:val="16"/>
          <w:szCs w:val="16"/>
        </w:rPr>
        <w:t xml:space="preserve">The City of Murchison Council meets in regular session on the second Tuesday of each month. </w:t>
      </w:r>
      <w:proofErr w:type="gramStart"/>
      <w:r>
        <w:rPr>
          <w:sz w:val="16"/>
          <w:szCs w:val="16"/>
        </w:rPr>
        <w:t>Council</w:t>
      </w:r>
      <w:proofErr w:type="gramEnd"/>
      <w:r>
        <w:rPr>
          <w:sz w:val="16"/>
          <w:szCs w:val="16"/>
        </w:rPr>
        <w:t xml:space="preserve"> reserves the right to convene in Executive Session on any item on the agenda under Texas Government Code, Chapter 551. Items for this meeting include:</w:t>
      </w:r>
    </w:p>
    <w:p w14:paraId="395588C3" w14:textId="1DACA36F" w:rsidR="00162B7C" w:rsidRDefault="00162B7C" w:rsidP="00162B7C">
      <w:pPr>
        <w:rPr>
          <w:sz w:val="16"/>
          <w:szCs w:val="16"/>
        </w:rPr>
      </w:pPr>
      <w:r>
        <w:rPr>
          <w:sz w:val="16"/>
          <w:szCs w:val="16"/>
        </w:rPr>
        <w:t>*Opening prayer, Pledge of Allegiance, call to order.</w:t>
      </w:r>
    </w:p>
    <w:p w14:paraId="3179166D" w14:textId="77777777" w:rsidR="00162B7C" w:rsidRDefault="00162B7C" w:rsidP="00162B7C">
      <w:pPr>
        <w:rPr>
          <w:sz w:val="16"/>
          <w:szCs w:val="16"/>
        </w:rPr>
      </w:pPr>
    </w:p>
    <w:p w14:paraId="6D44D56D" w14:textId="2C35E7D6" w:rsidR="00162B7C" w:rsidRDefault="00162B7C" w:rsidP="00162B7C">
      <w:pPr>
        <w:rPr>
          <w:sz w:val="16"/>
          <w:szCs w:val="16"/>
        </w:rPr>
      </w:pPr>
      <w:r>
        <w:rPr>
          <w:b/>
          <w:bCs/>
          <w:sz w:val="16"/>
          <w:szCs w:val="16"/>
          <w:u w:val="single"/>
        </w:rPr>
        <w:t>Public Recognition (Citizen Comment):</w:t>
      </w:r>
    </w:p>
    <w:p w14:paraId="7C7C9BE2" w14:textId="77777777" w:rsidR="00162B7C" w:rsidRDefault="00162B7C" w:rsidP="00162B7C">
      <w:pPr>
        <w:rPr>
          <w:b/>
          <w:bCs/>
          <w:sz w:val="16"/>
          <w:szCs w:val="16"/>
        </w:rPr>
      </w:pPr>
      <w:r>
        <w:rPr>
          <w:sz w:val="16"/>
          <w:szCs w:val="16"/>
        </w:rPr>
        <w:t xml:space="preserve">HB 2840 – Any citizen wishing to address the Council on an agenda item may do so during the Citizen Comment section of the meeting, or when the item is being considered by the Council. </w:t>
      </w:r>
      <w:r>
        <w:rPr>
          <w:b/>
          <w:bCs/>
          <w:sz w:val="16"/>
          <w:szCs w:val="16"/>
        </w:rPr>
        <w:t>Sign in sheet (5 minutes)</w:t>
      </w:r>
    </w:p>
    <w:p w14:paraId="034834D9" w14:textId="77777777" w:rsidR="008D60B1" w:rsidRDefault="008D60B1" w:rsidP="00162B7C">
      <w:pPr>
        <w:rPr>
          <w:kern w:val="28"/>
          <w:sz w:val="16"/>
          <w:szCs w:val="16"/>
        </w:rPr>
      </w:pPr>
    </w:p>
    <w:p w14:paraId="7451CE1C" w14:textId="495BD3EC" w:rsidR="008D60B1" w:rsidRDefault="00E22F1E" w:rsidP="00162B7C">
      <w:pPr>
        <w:rPr>
          <w:kern w:val="28"/>
          <w:sz w:val="16"/>
          <w:szCs w:val="16"/>
        </w:rPr>
      </w:pPr>
      <w:r>
        <w:rPr>
          <w:b/>
          <w:bCs/>
          <w:kern w:val="28"/>
          <w:sz w:val="16"/>
          <w:szCs w:val="16"/>
          <w:u w:val="single"/>
        </w:rPr>
        <w:t>Consent Items:</w:t>
      </w:r>
    </w:p>
    <w:p w14:paraId="755177D4" w14:textId="189C7302" w:rsidR="00E22F1E" w:rsidRDefault="00E22F1E" w:rsidP="00E22F1E">
      <w:pPr>
        <w:pStyle w:val="ListParagraph"/>
        <w:numPr>
          <w:ilvl w:val="0"/>
          <w:numId w:val="6"/>
        </w:numPr>
        <w:rPr>
          <w:kern w:val="28"/>
          <w:sz w:val="16"/>
          <w:szCs w:val="16"/>
        </w:rPr>
      </w:pPr>
      <w:r>
        <w:rPr>
          <w:kern w:val="28"/>
          <w:sz w:val="16"/>
          <w:szCs w:val="16"/>
        </w:rPr>
        <w:t>Approve August 2024 financials and Minutes</w:t>
      </w:r>
    </w:p>
    <w:p w14:paraId="00A723BE" w14:textId="77777777" w:rsidR="00E22F1E" w:rsidRDefault="00E22F1E" w:rsidP="00E22F1E">
      <w:pPr>
        <w:rPr>
          <w:kern w:val="28"/>
          <w:sz w:val="16"/>
          <w:szCs w:val="16"/>
        </w:rPr>
      </w:pPr>
    </w:p>
    <w:p w14:paraId="0569B8E6" w14:textId="2F060308" w:rsidR="00C12E81" w:rsidRDefault="00E22F1E" w:rsidP="00C12E81">
      <w:pPr>
        <w:rPr>
          <w:kern w:val="28"/>
          <w:sz w:val="16"/>
          <w:szCs w:val="16"/>
        </w:rPr>
      </w:pPr>
      <w:r>
        <w:rPr>
          <w:b/>
          <w:bCs/>
          <w:kern w:val="28"/>
          <w:sz w:val="16"/>
          <w:szCs w:val="16"/>
          <w:u w:val="single"/>
        </w:rPr>
        <w:t>Mayors Report:</w:t>
      </w:r>
    </w:p>
    <w:p w14:paraId="1E2925FE" w14:textId="73D906C8" w:rsidR="00C12E81" w:rsidRDefault="00C12E81" w:rsidP="00C12E81">
      <w:pPr>
        <w:pStyle w:val="ListParagraph"/>
        <w:numPr>
          <w:ilvl w:val="0"/>
          <w:numId w:val="11"/>
        </w:numPr>
        <w:rPr>
          <w:kern w:val="28"/>
          <w:sz w:val="16"/>
          <w:szCs w:val="16"/>
        </w:rPr>
      </w:pPr>
      <w:r>
        <w:rPr>
          <w:kern w:val="28"/>
          <w:sz w:val="16"/>
          <w:szCs w:val="16"/>
        </w:rPr>
        <w:t>Fall clean up October 18, 19, and 20</w:t>
      </w:r>
    </w:p>
    <w:p w14:paraId="7F8DE45C" w14:textId="2E4F264C" w:rsidR="00C12E81" w:rsidRPr="00C12E81" w:rsidRDefault="009662FE" w:rsidP="00C12E81">
      <w:pPr>
        <w:pStyle w:val="ListParagraph"/>
        <w:numPr>
          <w:ilvl w:val="0"/>
          <w:numId w:val="11"/>
        </w:numPr>
        <w:rPr>
          <w:kern w:val="28"/>
          <w:sz w:val="16"/>
          <w:szCs w:val="16"/>
        </w:rPr>
      </w:pPr>
      <w:r>
        <w:rPr>
          <w:kern w:val="28"/>
          <w:sz w:val="16"/>
          <w:szCs w:val="16"/>
        </w:rPr>
        <w:t>Q Wilcox going to TML Conference in October, he will remote in</w:t>
      </w:r>
    </w:p>
    <w:p w14:paraId="755EC7A2" w14:textId="41668CE3" w:rsidR="00E22F1E" w:rsidRDefault="00E22F1E" w:rsidP="00E22F1E">
      <w:pPr>
        <w:rPr>
          <w:kern w:val="28"/>
          <w:sz w:val="16"/>
          <w:szCs w:val="16"/>
        </w:rPr>
      </w:pPr>
    </w:p>
    <w:p w14:paraId="10F9D947" w14:textId="01B93D12" w:rsidR="00E22F1E" w:rsidRDefault="00E22F1E" w:rsidP="00E22F1E">
      <w:pPr>
        <w:rPr>
          <w:kern w:val="28"/>
          <w:sz w:val="16"/>
          <w:szCs w:val="16"/>
        </w:rPr>
      </w:pPr>
      <w:r>
        <w:rPr>
          <w:b/>
          <w:bCs/>
          <w:kern w:val="28"/>
          <w:sz w:val="16"/>
          <w:szCs w:val="16"/>
          <w:u w:val="single"/>
        </w:rPr>
        <w:t xml:space="preserve">Water Report by Steven Hartley </w:t>
      </w:r>
    </w:p>
    <w:p w14:paraId="579CA5A1" w14:textId="77777777" w:rsidR="00E22F1E" w:rsidRDefault="00E22F1E" w:rsidP="00E22F1E">
      <w:pPr>
        <w:rPr>
          <w:kern w:val="28"/>
          <w:sz w:val="16"/>
          <w:szCs w:val="16"/>
        </w:rPr>
      </w:pPr>
    </w:p>
    <w:p w14:paraId="7E677336" w14:textId="46C53EDB" w:rsidR="00E22F1E" w:rsidRDefault="00E22F1E" w:rsidP="00E22F1E">
      <w:pPr>
        <w:rPr>
          <w:kern w:val="28"/>
          <w:sz w:val="16"/>
          <w:szCs w:val="16"/>
        </w:rPr>
      </w:pPr>
      <w:r>
        <w:rPr>
          <w:b/>
          <w:bCs/>
          <w:kern w:val="28"/>
          <w:sz w:val="16"/>
          <w:szCs w:val="16"/>
          <w:u w:val="single"/>
        </w:rPr>
        <w:t>Old Business:</w:t>
      </w:r>
    </w:p>
    <w:p w14:paraId="3276F636" w14:textId="6D3BE7C2" w:rsidR="00E22F1E" w:rsidRDefault="00E22F1E" w:rsidP="00E22F1E">
      <w:pPr>
        <w:pStyle w:val="ListParagraph"/>
        <w:numPr>
          <w:ilvl w:val="0"/>
          <w:numId w:val="8"/>
        </w:numPr>
        <w:rPr>
          <w:kern w:val="28"/>
          <w:sz w:val="16"/>
          <w:szCs w:val="16"/>
        </w:rPr>
      </w:pPr>
      <w:r>
        <w:rPr>
          <w:kern w:val="28"/>
          <w:sz w:val="16"/>
          <w:szCs w:val="16"/>
        </w:rPr>
        <w:t>Discuss tabled review of usage for the ballfield</w:t>
      </w:r>
    </w:p>
    <w:p w14:paraId="24CF5A9C" w14:textId="203A032E" w:rsidR="007D6271" w:rsidRPr="009662FE" w:rsidRDefault="007D6271" w:rsidP="009662FE">
      <w:pPr>
        <w:pStyle w:val="ListParagraph"/>
        <w:numPr>
          <w:ilvl w:val="0"/>
          <w:numId w:val="8"/>
        </w:numPr>
        <w:rPr>
          <w:kern w:val="28"/>
          <w:sz w:val="16"/>
          <w:szCs w:val="16"/>
        </w:rPr>
      </w:pPr>
      <w:r>
        <w:rPr>
          <w:kern w:val="28"/>
          <w:sz w:val="16"/>
          <w:szCs w:val="16"/>
        </w:rPr>
        <w:t>Discuss City Secretary salary</w:t>
      </w:r>
    </w:p>
    <w:p w14:paraId="0DCBB81A" w14:textId="77777777" w:rsidR="00E22F1E" w:rsidRDefault="00E22F1E" w:rsidP="00E22F1E">
      <w:pPr>
        <w:rPr>
          <w:kern w:val="28"/>
          <w:sz w:val="16"/>
          <w:szCs w:val="16"/>
        </w:rPr>
      </w:pPr>
    </w:p>
    <w:p w14:paraId="3BBD6914" w14:textId="1B2A3056" w:rsidR="00E22F1E" w:rsidRDefault="00E22F1E" w:rsidP="00E22F1E">
      <w:pPr>
        <w:rPr>
          <w:kern w:val="28"/>
          <w:sz w:val="16"/>
          <w:szCs w:val="16"/>
        </w:rPr>
      </w:pPr>
      <w:r>
        <w:rPr>
          <w:b/>
          <w:bCs/>
          <w:kern w:val="28"/>
          <w:sz w:val="16"/>
          <w:szCs w:val="16"/>
          <w:u w:val="single"/>
        </w:rPr>
        <w:t>New Business:</w:t>
      </w:r>
    </w:p>
    <w:p w14:paraId="0CEAE89E" w14:textId="5A762B94" w:rsidR="00E22F1E" w:rsidRDefault="00E22F1E" w:rsidP="00E22F1E">
      <w:pPr>
        <w:pStyle w:val="ListParagraph"/>
        <w:numPr>
          <w:ilvl w:val="0"/>
          <w:numId w:val="9"/>
        </w:numPr>
        <w:rPr>
          <w:kern w:val="28"/>
          <w:sz w:val="16"/>
          <w:szCs w:val="16"/>
        </w:rPr>
      </w:pPr>
      <w:r>
        <w:rPr>
          <w:kern w:val="28"/>
          <w:sz w:val="16"/>
          <w:szCs w:val="16"/>
        </w:rPr>
        <w:t>Cancel of Election</w:t>
      </w:r>
    </w:p>
    <w:p w14:paraId="06B2D45A" w14:textId="537623FE" w:rsidR="00E22F1E" w:rsidRDefault="00E22F1E" w:rsidP="00E22F1E">
      <w:pPr>
        <w:pStyle w:val="ListParagraph"/>
        <w:numPr>
          <w:ilvl w:val="0"/>
          <w:numId w:val="9"/>
        </w:numPr>
        <w:rPr>
          <w:kern w:val="28"/>
          <w:sz w:val="16"/>
          <w:szCs w:val="16"/>
        </w:rPr>
      </w:pPr>
      <w:r>
        <w:rPr>
          <w:kern w:val="28"/>
          <w:sz w:val="16"/>
          <w:szCs w:val="16"/>
        </w:rPr>
        <w:t xml:space="preserve">TML Ballot </w:t>
      </w:r>
    </w:p>
    <w:p w14:paraId="69A7F2E7" w14:textId="3B515D72" w:rsidR="00E22F1E" w:rsidRDefault="00E22F1E" w:rsidP="00E22F1E">
      <w:pPr>
        <w:pStyle w:val="ListParagraph"/>
        <w:numPr>
          <w:ilvl w:val="0"/>
          <w:numId w:val="9"/>
        </w:numPr>
        <w:rPr>
          <w:kern w:val="28"/>
          <w:sz w:val="16"/>
          <w:szCs w:val="16"/>
        </w:rPr>
      </w:pPr>
      <w:r>
        <w:rPr>
          <w:kern w:val="28"/>
          <w:sz w:val="16"/>
          <w:szCs w:val="16"/>
        </w:rPr>
        <w:t>Tori Shultz building permit</w:t>
      </w:r>
    </w:p>
    <w:p w14:paraId="76063EB9" w14:textId="7C58F02D" w:rsidR="007D6271" w:rsidRPr="00E22F1E" w:rsidRDefault="00A012C5" w:rsidP="00E22F1E">
      <w:pPr>
        <w:pStyle w:val="ListParagraph"/>
        <w:numPr>
          <w:ilvl w:val="0"/>
          <w:numId w:val="9"/>
        </w:numPr>
        <w:rPr>
          <w:kern w:val="28"/>
          <w:sz w:val="16"/>
          <w:szCs w:val="16"/>
        </w:rPr>
      </w:pPr>
      <w:r>
        <w:rPr>
          <w:kern w:val="28"/>
          <w:sz w:val="16"/>
          <w:szCs w:val="16"/>
        </w:rPr>
        <w:t>Discuss charging Michael Kennedy for line break</w:t>
      </w:r>
    </w:p>
    <w:p w14:paraId="67FA8959" w14:textId="77777777" w:rsidR="008D60B1" w:rsidRDefault="008D60B1" w:rsidP="00162B7C">
      <w:pPr>
        <w:rPr>
          <w:kern w:val="28"/>
          <w:sz w:val="16"/>
          <w:szCs w:val="16"/>
        </w:rPr>
      </w:pPr>
    </w:p>
    <w:p w14:paraId="46A993A9" w14:textId="02EE5EE9" w:rsidR="00B230A2" w:rsidRDefault="008D60B1" w:rsidP="00162B7C">
      <w:pPr>
        <w:pBdr>
          <w:top w:val="single" w:sz="12" w:space="1" w:color="auto"/>
          <w:bottom w:val="single" w:sz="12" w:space="1" w:color="auto"/>
        </w:pBdr>
        <w:rPr>
          <w:kern w:val="28"/>
          <w:sz w:val="16"/>
          <w:szCs w:val="16"/>
        </w:rPr>
      </w:pPr>
      <w:r>
        <w:rPr>
          <w:kern w:val="28"/>
          <w:sz w:val="16"/>
          <w:szCs w:val="16"/>
        </w:rPr>
        <w:t>I, the</w:t>
      </w:r>
      <w:r w:rsidR="00B230A2">
        <w:rPr>
          <w:kern w:val="28"/>
          <w:sz w:val="16"/>
          <w:szCs w:val="16"/>
        </w:rPr>
        <w:t xml:space="preserve"> undersigned authority, do hereby certify that the attached agenda of special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w:t>
      </w:r>
      <w:r w:rsidR="00162B7C">
        <w:rPr>
          <w:kern w:val="28"/>
          <w:sz w:val="16"/>
          <w:szCs w:val="16"/>
        </w:rPr>
        <w:t>September 6</w:t>
      </w:r>
      <w:r w:rsidR="00B230A2">
        <w:rPr>
          <w:kern w:val="28"/>
          <w:sz w:val="16"/>
          <w:szCs w:val="16"/>
        </w:rPr>
        <w:t>, 2024</w:t>
      </w:r>
      <w:r w:rsidR="00162B7C">
        <w:rPr>
          <w:kern w:val="28"/>
          <w:sz w:val="16"/>
          <w:szCs w:val="16"/>
        </w:rPr>
        <w:t>,</w:t>
      </w:r>
      <w:r w:rsidR="00B230A2">
        <w:rPr>
          <w:kern w:val="28"/>
          <w:sz w:val="16"/>
          <w:szCs w:val="16"/>
        </w:rPr>
        <w:t xml:space="preserve"> 5:59pm and will remain so posted for at least 72 hours preceding the scheduled time of said meeting in accordance with Chapter 551 of the Texas Government Code.</w:t>
      </w:r>
    </w:p>
    <w:p w14:paraId="72929521" w14:textId="77777777" w:rsidR="00B230A2" w:rsidRPr="00162B7C" w:rsidRDefault="00B230A2" w:rsidP="00162B7C">
      <w:pPr>
        <w:rPr>
          <w:rFonts w:ascii="Times New Roman" w:eastAsia="Times New Roman" w:hAnsi="Times New Roman" w:cs="Times New Roman"/>
          <w:kern w:val="0"/>
          <w:sz w:val="16"/>
          <w:szCs w:val="16"/>
          <w14:ligatures w14:val="none"/>
        </w:rPr>
      </w:pPr>
      <w:r w:rsidRPr="00162B7C">
        <w:rPr>
          <w:rFonts w:ascii="Times New Roman" w:eastAsia="Times New Roman" w:hAnsi="Times New Roman" w:cs="Times New Roman"/>
          <w:kern w:val="0"/>
          <w:sz w:val="16"/>
          <w:szCs w:val="16"/>
          <w14:ligatures w14:val="none"/>
        </w:rPr>
        <w:t>Bradley Gray</w:t>
      </w:r>
    </w:p>
    <w:p w14:paraId="7C7011EA" w14:textId="77777777" w:rsidR="00B230A2" w:rsidRPr="00162B7C" w:rsidRDefault="00B230A2" w:rsidP="00162B7C">
      <w:pPr>
        <w:rPr>
          <w:b/>
          <w:bCs/>
          <w:sz w:val="16"/>
          <w:szCs w:val="16"/>
          <w:u w:val="single"/>
        </w:rPr>
      </w:pPr>
      <w:r w:rsidRPr="00162B7C">
        <w:rPr>
          <w:sz w:val="16"/>
          <w:szCs w:val="16"/>
        </w:rPr>
        <w:t>Mayor</w:t>
      </w:r>
    </w:p>
    <w:p w14:paraId="2E950158" w14:textId="23F54F24" w:rsidR="00B230A2" w:rsidRPr="00B230A2" w:rsidRDefault="00B230A2" w:rsidP="00B230A2">
      <w:pPr>
        <w:rPr>
          <w:rFonts w:ascii="BatangChe" w:eastAsia="BatangChe" w:hAnsi="BatangCh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6161CA" w14:textId="77777777" w:rsidR="00B230A2" w:rsidRDefault="00B230A2" w:rsidP="00B230A2">
      <w:pPr>
        <w:pStyle w:val="NoSpacing"/>
      </w:pPr>
    </w:p>
    <w:p w14:paraId="23F14D8A" w14:textId="77777777" w:rsidR="00B230A2" w:rsidRDefault="00B230A2" w:rsidP="00B230A2">
      <w:pPr>
        <w:pStyle w:val="NoSpacing"/>
      </w:pPr>
    </w:p>
    <w:p w14:paraId="7B3861B9" w14:textId="77777777" w:rsidR="00B230A2" w:rsidRDefault="00B230A2" w:rsidP="00B230A2">
      <w:pPr>
        <w:pStyle w:val="NoSpacing"/>
      </w:pPr>
    </w:p>
    <w:p w14:paraId="743B7A5B" w14:textId="77777777" w:rsidR="00B230A2" w:rsidRDefault="00B230A2"/>
    <w:sectPr w:rsidR="00B230A2" w:rsidSect="00B23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D1D"/>
    <w:multiLevelType w:val="hybridMultilevel"/>
    <w:tmpl w:val="98C67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97F28"/>
    <w:multiLevelType w:val="hybridMultilevel"/>
    <w:tmpl w:val="7E32D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25023"/>
    <w:multiLevelType w:val="hybridMultilevel"/>
    <w:tmpl w:val="C8641E8C"/>
    <w:lvl w:ilvl="0" w:tplc="89FE450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64E63"/>
    <w:multiLevelType w:val="hybridMultilevel"/>
    <w:tmpl w:val="EC344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C0529"/>
    <w:multiLevelType w:val="hybridMultilevel"/>
    <w:tmpl w:val="74627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F81A81"/>
    <w:multiLevelType w:val="hybridMultilevel"/>
    <w:tmpl w:val="F7FC2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B82E5E"/>
    <w:multiLevelType w:val="hybridMultilevel"/>
    <w:tmpl w:val="A4561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4A7534"/>
    <w:multiLevelType w:val="hybridMultilevel"/>
    <w:tmpl w:val="78A6F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9A6EED"/>
    <w:multiLevelType w:val="hybridMultilevel"/>
    <w:tmpl w:val="FFD07BC4"/>
    <w:lvl w:ilvl="0" w:tplc="69A0A46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5762B"/>
    <w:multiLevelType w:val="hybridMultilevel"/>
    <w:tmpl w:val="1604D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7213E2"/>
    <w:multiLevelType w:val="hybridMultilevel"/>
    <w:tmpl w:val="06EC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820212">
    <w:abstractNumId w:val="9"/>
  </w:num>
  <w:num w:numId="2" w16cid:durableId="128475023">
    <w:abstractNumId w:val="1"/>
  </w:num>
  <w:num w:numId="3" w16cid:durableId="882904064">
    <w:abstractNumId w:val="5"/>
  </w:num>
  <w:num w:numId="4" w16cid:durableId="1887175988">
    <w:abstractNumId w:val="2"/>
  </w:num>
  <w:num w:numId="5" w16cid:durableId="1102915488">
    <w:abstractNumId w:val="0"/>
  </w:num>
  <w:num w:numId="6" w16cid:durableId="906570837">
    <w:abstractNumId w:val="3"/>
  </w:num>
  <w:num w:numId="7" w16cid:durableId="996494345">
    <w:abstractNumId w:val="7"/>
  </w:num>
  <w:num w:numId="8" w16cid:durableId="209193889">
    <w:abstractNumId w:val="6"/>
  </w:num>
  <w:num w:numId="9" w16cid:durableId="170918302">
    <w:abstractNumId w:val="4"/>
  </w:num>
  <w:num w:numId="10" w16cid:durableId="609512749">
    <w:abstractNumId w:val="8"/>
  </w:num>
  <w:num w:numId="11" w16cid:durableId="1898201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A2"/>
    <w:rsid w:val="00162B7C"/>
    <w:rsid w:val="004A5101"/>
    <w:rsid w:val="007D6271"/>
    <w:rsid w:val="008D60B1"/>
    <w:rsid w:val="009662FE"/>
    <w:rsid w:val="009C3F39"/>
    <w:rsid w:val="00A012C5"/>
    <w:rsid w:val="00A8342F"/>
    <w:rsid w:val="00B230A2"/>
    <w:rsid w:val="00BF7CAA"/>
    <w:rsid w:val="00C12E81"/>
    <w:rsid w:val="00E22F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C630"/>
  <w15:chartTrackingRefBased/>
  <w15:docId w15:val="{7B911DE8-79BB-4F27-A8A6-0AD0A3A1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0A2"/>
  </w:style>
  <w:style w:type="paragraph" w:styleId="Heading1">
    <w:name w:val="heading 1"/>
    <w:basedOn w:val="Normal"/>
    <w:next w:val="Normal"/>
    <w:link w:val="Heading1Char"/>
    <w:uiPriority w:val="9"/>
    <w:qFormat/>
    <w:rsid w:val="00B23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0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0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0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0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0A2"/>
    <w:rPr>
      <w:rFonts w:eastAsiaTheme="majorEastAsia" w:cstheme="majorBidi"/>
      <w:color w:val="272727" w:themeColor="text1" w:themeTint="D8"/>
    </w:rPr>
  </w:style>
  <w:style w:type="paragraph" w:styleId="Title">
    <w:name w:val="Title"/>
    <w:basedOn w:val="Normal"/>
    <w:next w:val="Normal"/>
    <w:link w:val="TitleChar"/>
    <w:uiPriority w:val="10"/>
    <w:qFormat/>
    <w:rsid w:val="00B23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0A2"/>
    <w:pPr>
      <w:spacing w:before="160"/>
      <w:jc w:val="center"/>
    </w:pPr>
    <w:rPr>
      <w:i/>
      <w:iCs/>
      <w:color w:val="404040" w:themeColor="text1" w:themeTint="BF"/>
    </w:rPr>
  </w:style>
  <w:style w:type="character" w:customStyle="1" w:styleId="QuoteChar">
    <w:name w:val="Quote Char"/>
    <w:basedOn w:val="DefaultParagraphFont"/>
    <w:link w:val="Quote"/>
    <w:uiPriority w:val="29"/>
    <w:rsid w:val="00B230A2"/>
    <w:rPr>
      <w:i/>
      <w:iCs/>
      <w:color w:val="404040" w:themeColor="text1" w:themeTint="BF"/>
    </w:rPr>
  </w:style>
  <w:style w:type="paragraph" w:styleId="ListParagraph">
    <w:name w:val="List Paragraph"/>
    <w:basedOn w:val="Normal"/>
    <w:uiPriority w:val="34"/>
    <w:qFormat/>
    <w:rsid w:val="00B230A2"/>
    <w:pPr>
      <w:ind w:left="720"/>
      <w:contextualSpacing/>
    </w:pPr>
  </w:style>
  <w:style w:type="character" w:styleId="IntenseEmphasis">
    <w:name w:val="Intense Emphasis"/>
    <w:basedOn w:val="DefaultParagraphFont"/>
    <w:uiPriority w:val="21"/>
    <w:qFormat/>
    <w:rsid w:val="00B230A2"/>
    <w:rPr>
      <w:i/>
      <w:iCs/>
      <w:color w:val="0F4761" w:themeColor="accent1" w:themeShade="BF"/>
    </w:rPr>
  </w:style>
  <w:style w:type="paragraph" w:styleId="IntenseQuote">
    <w:name w:val="Intense Quote"/>
    <w:basedOn w:val="Normal"/>
    <w:next w:val="Normal"/>
    <w:link w:val="IntenseQuoteChar"/>
    <w:uiPriority w:val="30"/>
    <w:qFormat/>
    <w:rsid w:val="00B23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0A2"/>
    <w:rPr>
      <w:i/>
      <w:iCs/>
      <w:color w:val="0F4761" w:themeColor="accent1" w:themeShade="BF"/>
    </w:rPr>
  </w:style>
  <w:style w:type="character" w:styleId="IntenseReference">
    <w:name w:val="Intense Reference"/>
    <w:basedOn w:val="DefaultParagraphFont"/>
    <w:uiPriority w:val="32"/>
    <w:qFormat/>
    <w:rsid w:val="00B230A2"/>
    <w:rPr>
      <w:b/>
      <w:bCs/>
      <w:smallCaps/>
      <w:color w:val="0F4761" w:themeColor="accent1" w:themeShade="BF"/>
      <w:spacing w:val="5"/>
    </w:rPr>
  </w:style>
  <w:style w:type="paragraph" w:styleId="NoSpacing">
    <w:name w:val="No Spacing"/>
    <w:uiPriority w:val="1"/>
    <w:qFormat/>
    <w:rsid w:val="00B230A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6</cp:revision>
  <cp:lastPrinted>2024-09-06T21:50:00Z</cp:lastPrinted>
  <dcterms:created xsi:type="dcterms:W3CDTF">2024-09-04T16:27:00Z</dcterms:created>
  <dcterms:modified xsi:type="dcterms:W3CDTF">2024-09-06T22:01:00Z</dcterms:modified>
</cp:coreProperties>
</file>